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10E90" w14:textId="77777777" w:rsidR="00222E1E" w:rsidRPr="00AF7F9C" w:rsidRDefault="00222E1E" w:rsidP="00D346A3">
      <w:pPr>
        <w:pStyle w:val="2"/>
        <w:spacing w:line="360" w:lineRule="auto"/>
        <w:ind w:left="0"/>
        <w:jc w:val="both"/>
        <w:rPr>
          <w:b/>
          <w:sz w:val="24"/>
          <w:szCs w:val="24"/>
        </w:rPr>
      </w:pPr>
      <w:r w:rsidRPr="00D326A5">
        <w:rPr>
          <w:b/>
          <w:sz w:val="24"/>
          <w:szCs w:val="24"/>
        </w:rPr>
        <w:t>6.4 Требования к разработке программы по переработке (утилизации) газа</w:t>
      </w:r>
    </w:p>
    <w:p w14:paraId="756D27B0" w14:textId="77777777" w:rsidR="00E87351" w:rsidRPr="00004B42" w:rsidRDefault="00E87351" w:rsidP="00E87351">
      <w:pPr>
        <w:tabs>
          <w:tab w:val="left" w:pos="5805"/>
        </w:tabs>
        <w:spacing w:line="360" w:lineRule="auto"/>
        <w:ind w:firstLine="709"/>
        <w:jc w:val="both"/>
        <w:rPr>
          <w:lang w:val="kk-KZ"/>
        </w:rPr>
      </w:pPr>
      <w:r w:rsidRPr="00004B42">
        <w:t xml:space="preserve">На месторождения </w:t>
      </w:r>
      <w:proofErr w:type="spellStart"/>
      <w:r>
        <w:t>Жанаталап</w:t>
      </w:r>
      <w:proofErr w:type="spellEnd"/>
      <w:r w:rsidRPr="00004B42">
        <w:t xml:space="preserve"> применяется герметизированная система сбора и распределения попутного газа. </w:t>
      </w:r>
      <w:r w:rsidRPr="00004B42">
        <w:rPr>
          <w:lang w:val="kk-KZ"/>
        </w:rPr>
        <w:t>Часть добытого газа используется на собственные нужды</w:t>
      </w:r>
      <w:r>
        <w:rPr>
          <w:lang w:val="kk-KZ"/>
        </w:rPr>
        <w:t xml:space="preserve"> м/р </w:t>
      </w:r>
      <w:proofErr w:type="spellStart"/>
      <w:r>
        <w:t>Жанаталап</w:t>
      </w:r>
      <w:proofErr w:type="spellEnd"/>
      <w:r w:rsidRPr="00004B42">
        <w:rPr>
          <w:lang w:val="kk-KZ"/>
        </w:rPr>
        <w:t xml:space="preserve"> и часть отправляется </w:t>
      </w:r>
      <w:r>
        <w:rPr>
          <w:lang w:val="kk-KZ"/>
        </w:rPr>
        <w:t>на УПГ</w:t>
      </w:r>
      <w:r w:rsidRPr="00004B42">
        <w:rPr>
          <w:lang w:val="kk-KZ"/>
        </w:rPr>
        <w:t xml:space="preserve"> месторождения </w:t>
      </w:r>
      <w:r>
        <w:rPr>
          <w:lang w:val="kk-KZ"/>
        </w:rPr>
        <w:t>С</w:t>
      </w:r>
      <w:r>
        <w:t>.</w:t>
      </w:r>
      <w:proofErr w:type="spellStart"/>
      <w:r>
        <w:t>Балгимбаев</w:t>
      </w:r>
      <w:proofErr w:type="spellEnd"/>
      <w:r>
        <w:t>.</w:t>
      </w:r>
    </w:p>
    <w:p w14:paraId="77987C73" w14:textId="77777777" w:rsidR="00E87351" w:rsidRDefault="00E87351" w:rsidP="00E87351">
      <w:pPr>
        <w:spacing w:line="360" w:lineRule="auto"/>
        <w:ind w:firstLine="709"/>
        <w:jc w:val="both"/>
      </w:pPr>
      <w:r>
        <w:t xml:space="preserve">Основными объектами потребления попутно добываемого газа на промысле месторождения </w:t>
      </w:r>
      <w:proofErr w:type="spellStart"/>
      <w:r>
        <w:t>Жанаталап</w:t>
      </w:r>
      <w:proofErr w:type="spellEnd"/>
      <w:r>
        <w:t>, являются:</w:t>
      </w:r>
    </w:p>
    <w:p w14:paraId="579929B7" w14:textId="35762B37" w:rsidR="00EB3DC9" w:rsidRPr="00EB3DC9" w:rsidRDefault="00E87351" w:rsidP="00E8735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napToGrid w:val="0"/>
          <w:sz w:val="24"/>
          <w:szCs w:val="24"/>
        </w:rPr>
      </w:pPr>
      <w:r w:rsidRPr="00F11A57">
        <w:rPr>
          <w:sz w:val="24"/>
          <w:szCs w:val="24"/>
        </w:rPr>
        <w:t>Трубчатые печи подогрева ПТ 16/150 (</w:t>
      </w:r>
      <w:r w:rsidR="00EB3DC9">
        <w:rPr>
          <w:sz w:val="24"/>
          <w:szCs w:val="24"/>
        </w:rPr>
        <w:t>3</w:t>
      </w:r>
      <w:r w:rsidRPr="00F11A57">
        <w:rPr>
          <w:sz w:val="24"/>
          <w:szCs w:val="24"/>
        </w:rPr>
        <w:t xml:space="preserve">-ед.), расположенные </w:t>
      </w:r>
      <w:r w:rsidR="00EB3DC9">
        <w:rPr>
          <w:sz w:val="24"/>
          <w:szCs w:val="24"/>
        </w:rPr>
        <w:t>на</w:t>
      </w:r>
      <w:r w:rsidRPr="00F11A57">
        <w:rPr>
          <w:sz w:val="24"/>
          <w:szCs w:val="24"/>
        </w:rPr>
        <w:t xml:space="preserve"> </w:t>
      </w:r>
      <w:r w:rsidR="000737DB">
        <w:rPr>
          <w:sz w:val="24"/>
          <w:szCs w:val="24"/>
        </w:rPr>
        <w:t>объект</w:t>
      </w:r>
      <w:r w:rsidR="00EB3DC9">
        <w:rPr>
          <w:sz w:val="24"/>
          <w:szCs w:val="24"/>
        </w:rPr>
        <w:t>е</w:t>
      </w:r>
      <w:r w:rsidR="000737DB">
        <w:rPr>
          <w:sz w:val="24"/>
          <w:szCs w:val="24"/>
        </w:rPr>
        <w:t xml:space="preserve"> </w:t>
      </w:r>
      <w:r w:rsidRPr="00F11A57">
        <w:rPr>
          <w:sz w:val="24"/>
          <w:szCs w:val="24"/>
        </w:rPr>
        <w:t>УПН</w:t>
      </w:r>
      <w:r w:rsidR="00EB3DC9">
        <w:rPr>
          <w:sz w:val="24"/>
          <w:szCs w:val="24"/>
        </w:rPr>
        <w:t>;</w:t>
      </w:r>
    </w:p>
    <w:p w14:paraId="606DE74F" w14:textId="7AD2398C" w:rsidR="00EB3DC9" w:rsidRPr="00EB3DC9" w:rsidRDefault="00E87351" w:rsidP="00EB3DC9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napToGrid w:val="0"/>
          <w:sz w:val="24"/>
          <w:szCs w:val="24"/>
        </w:rPr>
      </w:pPr>
      <w:r w:rsidRPr="00F11A57">
        <w:rPr>
          <w:sz w:val="24"/>
          <w:szCs w:val="24"/>
        </w:rPr>
        <w:t xml:space="preserve"> </w:t>
      </w:r>
      <w:r w:rsidR="00EB3DC9" w:rsidRPr="00F11A57">
        <w:rPr>
          <w:sz w:val="24"/>
          <w:szCs w:val="24"/>
        </w:rPr>
        <w:t>Трубчатые печи подогрева ПТ 16/150 (</w:t>
      </w:r>
      <w:r w:rsidR="00747E16">
        <w:rPr>
          <w:sz w:val="24"/>
          <w:szCs w:val="24"/>
        </w:rPr>
        <w:t>2</w:t>
      </w:r>
      <w:r w:rsidR="00EB3DC9" w:rsidRPr="00F11A57">
        <w:rPr>
          <w:sz w:val="24"/>
          <w:szCs w:val="24"/>
        </w:rPr>
        <w:t>-ед.)</w:t>
      </w:r>
      <w:r w:rsidR="00EB3DC9" w:rsidRPr="00EB3DC9">
        <w:rPr>
          <w:sz w:val="24"/>
          <w:szCs w:val="24"/>
        </w:rPr>
        <w:t xml:space="preserve"> </w:t>
      </w:r>
      <w:r w:rsidR="00EB3DC9" w:rsidRPr="00F11A57">
        <w:rPr>
          <w:sz w:val="24"/>
          <w:szCs w:val="24"/>
        </w:rPr>
        <w:t xml:space="preserve">расположенные </w:t>
      </w:r>
      <w:r w:rsidR="00EB3DC9">
        <w:rPr>
          <w:sz w:val="24"/>
          <w:szCs w:val="24"/>
        </w:rPr>
        <w:t>на</w:t>
      </w:r>
      <w:r w:rsidR="00EB3DC9" w:rsidRPr="00F11A57">
        <w:rPr>
          <w:sz w:val="24"/>
          <w:szCs w:val="24"/>
        </w:rPr>
        <w:t xml:space="preserve"> </w:t>
      </w:r>
      <w:r w:rsidR="00EB3DC9">
        <w:rPr>
          <w:sz w:val="24"/>
          <w:szCs w:val="24"/>
        </w:rPr>
        <w:t>объект</w:t>
      </w:r>
      <w:r w:rsidR="00EB3DC9">
        <w:rPr>
          <w:sz w:val="24"/>
          <w:szCs w:val="24"/>
        </w:rPr>
        <w:t>е</w:t>
      </w:r>
      <w:r w:rsidR="00EB3DC9">
        <w:rPr>
          <w:sz w:val="24"/>
          <w:szCs w:val="24"/>
        </w:rPr>
        <w:t xml:space="preserve"> </w:t>
      </w:r>
      <w:r w:rsidR="00EB3DC9">
        <w:rPr>
          <w:sz w:val="24"/>
          <w:szCs w:val="24"/>
        </w:rPr>
        <w:t>СП;</w:t>
      </w:r>
    </w:p>
    <w:p w14:paraId="2FEB4F2D" w14:textId="213AD7C1" w:rsidR="00E87351" w:rsidRDefault="00E87351" w:rsidP="00EB3DC9">
      <w:pPr>
        <w:spacing w:line="360" w:lineRule="auto"/>
        <w:ind w:firstLine="720"/>
        <w:jc w:val="both"/>
      </w:pPr>
      <w:r w:rsidRPr="00EB3DC9">
        <w:t>Газ, в печах подогрева, используется в качестве топлива, для термической обработки нефти</w:t>
      </w:r>
      <w:r w:rsidR="00583471">
        <w:t>.</w:t>
      </w:r>
    </w:p>
    <w:p w14:paraId="6973CA66" w14:textId="72B23171" w:rsidR="00583471" w:rsidRPr="005A7E65" w:rsidRDefault="00583471" w:rsidP="0058347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r w:rsidRPr="00583471">
        <w:rPr>
          <w:sz w:val="24"/>
          <w:szCs w:val="24"/>
          <w:lang w:val="en-US"/>
        </w:rPr>
        <w:t>Jaguar</w:t>
      </w:r>
      <w:r w:rsidRPr="005A7E65">
        <w:rPr>
          <w:sz w:val="24"/>
          <w:szCs w:val="24"/>
        </w:rPr>
        <w:t xml:space="preserve"> </w:t>
      </w:r>
      <w:r w:rsidRPr="00583471">
        <w:rPr>
          <w:sz w:val="24"/>
          <w:szCs w:val="24"/>
          <w:lang w:val="en-US"/>
        </w:rPr>
        <w:t>JTV</w:t>
      </w:r>
      <w:r w:rsidRPr="005A7E65">
        <w:rPr>
          <w:sz w:val="24"/>
          <w:szCs w:val="24"/>
        </w:rPr>
        <w:t xml:space="preserve"> 24 (</w:t>
      </w:r>
      <w:r w:rsidRPr="00583471">
        <w:rPr>
          <w:sz w:val="24"/>
          <w:szCs w:val="24"/>
          <w:lang w:val="en-US"/>
        </w:rPr>
        <w:t>H</w:t>
      </w:r>
      <w:r w:rsidRPr="005A7E65">
        <w:rPr>
          <w:sz w:val="24"/>
          <w:szCs w:val="24"/>
        </w:rPr>
        <w:t>-</w:t>
      </w:r>
      <w:r w:rsidRPr="00583471">
        <w:rPr>
          <w:sz w:val="24"/>
          <w:szCs w:val="24"/>
          <w:lang w:val="en-US"/>
        </w:rPr>
        <w:t>RU</w:t>
      </w:r>
      <w:r w:rsidRPr="005A7E65">
        <w:rPr>
          <w:sz w:val="24"/>
          <w:szCs w:val="24"/>
        </w:rPr>
        <w:t xml:space="preserve">) – </w:t>
      </w:r>
      <w:r w:rsidRPr="005A7E65">
        <w:rPr>
          <w:sz w:val="24"/>
          <w:szCs w:val="24"/>
        </w:rPr>
        <w:t>1</w:t>
      </w:r>
      <w:r w:rsidRPr="005A7E65">
        <w:rPr>
          <w:sz w:val="24"/>
          <w:szCs w:val="24"/>
        </w:rPr>
        <w:t xml:space="preserve"> </w:t>
      </w:r>
      <w:proofErr w:type="spellStart"/>
      <w:r w:rsidRPr="00F11A57">
        <w:rPr>
          <w:sz w:val="24"/>
          <w:szCs w:val="24"/>
        </w:rPr>
        <w:t>ед</w:t>
      </w:r>
      <w:proofErr w:type="spellEnd"/>
      <w:r w:rsidR="005A7E65">
        <w:rPr>
          <w:sz w:val="24"/>
          <w:szCs w:val="24"/>
        </w:rPr>
        <w:t xml:space="preserve"> </w:t>
      </w:r>
      <w:r w:rsidR="005A7E65" w:rsidRPr="00F11A57">
        <w:rPr>
          <w:sz w:val="24"/>
          <w:szCs w:val="24"/>
        </w:rPr>
        <w:t>(операторная УПН)</w:t>
      </w:r>
      <w:r w:rsidRPr="005A7E65">
        <w:rPr>
          <w:sz w:val="24"/>
          <w:szCs w:val="24"/>
        </w:rPr>
        <w:t>;</w:t>
      </w:r>
    </w:p>
    <w:p w14:paraId="1F63F553" w14:textId="717B5208" w:rsidR="00E87351" w:rsidRPr="00F11A57" w:rsidRDefault="00583471" w:rsidP="00E8735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E87351" w:rsidRPr="00F11A57">
        <w:rPr>
          <w:sz w:val="24"/>
          <w:szCs w:val="24"/>
        </w:rPr>
        <w:t>отел</w:t>
      </w:r>
      <w:r w:rsidR="00E87351" w:rsidRPr="005A7E65">
        <w:rPr>
          <w:sz w:val="24"/>
          <w:szCs w:val="24"/>
          <w:lang w:val="en-US"/>
        </w:rPr>
        <w:t xml:space="preserve"> </w:t>
      </w:r>
      <w:proofErr w:type="spellStart"/>
      <w:r w:rsidR="00E87351" w:rsidRPr="005A7E65">
        <w:rPr>
          <w:sz w:val="24"/>
          <w:szCs w:val="24"/>
          <w:lang w:val="en-US"/>
        </w:rPr>
        <w:t>Navien</w:t>
      </w:r>
      <w:proofErr w:type="spellEnd"/>
      <w:r w:rsidR="00E87351" w:rsidRPr="005A7E65">
        <w:rPr>
          <w:sz w:val="24"/>
          <w:szCs w:val="24"/>
          <w:lang w:val="en-US"/>
        </w:rPr>
        <w:t xml:space="preserve"> Ace-16</w:t>
      </w:r>
      <w:r w:rsidR="000737DB" w:rsidRPr="005A7E65">
        <w:rPr>
          <w:sz w:val="24"/>
          <w:szCs w:val="24"/>
          <w:lang w:val="en-US"/>
        </w:rPr>
        <w:t xml:space="preserve"> </w:t>
      </w:r>
      <w:r w:rsidR="000737DB">
        <w:rPr>
          <w:sz w:val="24"/>
          <w:szCs w:val="24"/>
          <w:lang w:val="en-US"/>
        </w:rPr>
        <w:t>K</w:t>
      </w:r>
      <w:r w:rsidRPr="005A7E65">
        <w:rPr>
          <w:sz w:val="24"/>
          <w:szCs w:val="24"/>
          <w:lang w:val="en-US"/>
        </w:rPr>
        <w:t xml:space="preserve">– </w:t>
      </w:r>
      <w:r w:rsidR="000737DB" w:rsidRPr="005A7E65">
        <w:rPr>
          <w:sz w:val="24"/>
          <w:szCs w:val="24"/>
          <w:lang w:val="en-US"/>
        </w:rPr>
        <w:t>1</w:t>
      </w:r>
      <w:r w:rsidRPr="005A7E65">
        <w:rPr>
          <w:sz w:val="24"/>
          <w:szCs w:val="24"/>
          <w:lang w:val="en-US"/>
        </w:rPr>
        <w:t xml:space="preserve"> </w:t>
      </w:r>
      <w:proofErr w:type="spellStart"/>
      <w:r w:rsidR="00E87351" w:rsidRPr="00F11A57">
        <w:rPr>
          <w:sz w:val="24"/>
          <w:szCs w:val="24"/>
        </w:rPr>
        <w:t>ед</w:t>
      </w:r>
      <w:proofErr w:type="spellEnd"/>
      <w:r w:rsidR="00E87351" w:rsidRPr="005A7E65">
        <w:rPr>
          <w:sz w:val="24"/>
          <w:szCs w:val="24"/>
          <w:lang w:val="en-US"/>
        </w:rPr>
        <w:t>.</w:t>
      </w:r>
      <w:r w:rsidR="005A7E65" w:rsidRPr="005A7E65">
        <w:rPr>
          <w:sz w:val="24"/>
          <w:szCs w:val="24"/>
          <w:lang w:val="en-US"/>
        </w:rPr>
        <w:t xml:space="preserve"> </w:t>
      </w:r>
      <w:r w:rsidR="005A7E65" w:rsidRPr="00F11A57">
        <w:rPr>
          <w:sz w:val="24"/>
          <w:szCs w:val="24"/>
        </w:rPr>
        <w:t>(операторная УПН)</w:t>
      </w:r>
      <w:r w:rsidR="00E87351">
        <w:rPr>
          <w:sz w:val="24"/>
          <w:szCs w:val="24"/>
        </w:rPr>
        <w:t>;</w:t>
      </w:r>
    </w:p>
    <w:p w14:paraId="58C73902" w14:textId="7E1F406C" w:rsidR="00E87351" w:rsidRDefault="00E87351" w:rsidP="00E8735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r>
        <w:rPr>
          <w:sz w:val="24"/>
          <w:szCs w:val="24"/>
        </w:rPr>
        <w:t>Котел КДВ-2035</w:t>
      </w:r>
      <w:r w:rsidRPr="00F11A57">
        <w:rPr>
          <w:sz w:val="24"/>
          <w:szCs w:val="24"/>
        </w:rPr>
        <w:t xml:space="preserve"> </w:t>
      </w:r>
      <w:r w:rsidR="00583471">
        <w:rPr>
          <w:sz w:val="24"/>
          <w:szCs w:val="24"/>
        </w:rPr>
        <w:t xml:space="preserve">– </w:t>
      </w:r>
      <w:r w:rsidRPr="00F11A57">
        <w:rPr>
          <w:sz w:val="24"/>
          <w:szCs w:val="24"/>
        </w:rPr>
        <w:t>2</w:t>
      </w:r>
      <w:r w:rsidR="00583471">
        <w:rPr>
          <w:sz w:val="24"/>
          <w:szCs w:val="24"/>
        </w:rPr>
        <w:t xml:space="preserve"> </w:t>
      </w:r>
      <w:r w:rsidRPr="00F11A57">
        <w:rPr>
          <w:sz w:val="24"/>
          <w:szCs w:val="24"/>
        </w:rPr>
        <w:t xml:space="preserve">ед. </w:t>
      </w:r>
      <w:r w:rsidR="005A7E65">
        <w:rPr>
          <w:sz w:val="24"/>
          <w:szCs w:val="24"/>
        </w:rPr>
        <w:t>(</w:t>
      </w:r>
      <w:r w:rsidRPr="00F11A57">
        <w:rPr>
          <w:sz w:val="24"/>
          <w:szCs w:val="24"/>
        </w:rPr>
        <w:t xml:space="preserve">операторная </w:t>
      </w:r>
      <w:proofErr w:type="spellStart"/>
      <w:r w:rsidRPr="00F11A57">
        <w:rPr>
          <w:sz w:val="24"/>
          <w:szCs w:val="24"/>
        </w:rPr>
        <w:t>ЦДНиГ</w:t>
      </w:r>
      <w:proofErr w:type="spellEnd"/>
      <w:r w:rsidRPr="00F11A57">
        <w:rPr>
          <w:sz w:val="24"/>
          <w:szCs w:val="24"/>
        </w:rPr>
        <w:t xml:space="preserve"> №3</w:t>
      </w:r>
      <w:r w:rsidR="005A7E65">
        <w:rPr>
          <w:sz w:val="24"/>
          <w:szCs w:val="24"/>
        </w:rPr>
        <w:t>)</w:t>
      </w:r>
      <w:r w:rsidRPr="00F11A57">
        <w:rPr>
          <w:sz w:val="24"/>
          <w:szCs w:val="24"/>
        </w:rPr>
        <w:t>;</w:t>
      </w:r>
    </w:p>
    <w:p w14:paraId="708AFB9C" w14:textId="5ADE3988" w:rsidR="005A7E65" w:rsidRPr="005A7E65" w:rsidRDefault="005A7E65" w:rsidP="005A7E65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r w:rsidRPr="00F11A57">
        <w:rPr>
          <w:sz w:val="24"/>
          <w:szCs w:val="24"/>
        </w:rPr>
        <w:t>Котел «КОВ-</w:t>
      </w:r>
      <w:r>
        <w:rPr>
          <w:sz w:val="24"/>
          <w:szCs w:val="24"/>
          <w:lang w:val="en-US"/>
        </w:rPr>
        <w:t>50</w:t>
      </w:r>
      <w:r>
        <w:rPr>
          <w:sz w:val="24"/>
          <w:szCs w:val="24"/>
          <w:lang w:val="kk-KZ"/>
        </w:rPr>
        <w:t>СТ1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ед.</w:t>
      </w:r>
      <w:r w:rsidRPr="00F11A57">
        <w:rPr>
          <w:sz w:val="24"/>
          <w:szCs w:val="24"/>
        </w:rPr>
        <w:t>;</w:t>
      </w:r>
    </w:p>
    <w:p w14:paraId="6DE2E2FB" w14:textId="28834B29" w:rsidR="00E87351" w:rsidRPr="00F11A57" w:rsidRDefault="005A7E65" w:rsidP="00E8735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Газо</w:t>
      </w:r>
      <w:r w:rsidR="00E87351" w:rsidRPr="00F11A57">
        <w:rPr>
          <w:sz w:val="24"/>
          <w:szCs w:val="24"/>
        </w:rPr>
        <w:t>нагреватель</w:t>
      </w:r>
      <w:proofErr w:type="spellEnd"/>
      <w:r w:rsidR="00E87351" w:rsidRPr="00F11A57">
        <w:rPr>
          <w:sz w:val="24"/>
          <w:szCs w:val="24"/>
        </w:rPr>
        <w:t xml:space="preserve"> ГНВТ-250</w:t>
      </w:r>
      <w:r>
        <w:rPr>
          <w:sz w:val="24"/>
          <w:szCs w:val="24"/>
        </w:rPr>
        <w:t xml:space="preserve"> – 1 </w:t>
      </w:r>
      <w:proofErr w:type="spellStart"/>
      <w:r>
        <w:rPr>
          <w:sz w:val="24"/>
          <w:szCs w:val="24"/>
        </w:rPr>
        <w:t>ед</w:t>
      </w:r>
      <w:proofErr w:type="spellEnd"/>
      <w:r w:rsidR="00E87351">
        <w:rPr>
          <w:sz w:val="24"/>
          <w:szCs w:val="24"/>
        </w:rPr>
        <w:t>;</w:t>
      </w:r>
    </w:p>
    <w:p w14:paraId="422DB160" w14:textId="77777777" w:rsidR="00E87351" w:rsidRPr="00F11A57" w:rsidRDefault="00E87351" w:rsidP="00E87351">
      <w:pPr>
        <w:pStyle w:val="afc"/>
        <w:numPr>
          <w:ilvl w:val="0"/>
          <w:numId w:val="8"/>
        </w:numPr>
        <w:spacing w:line="360" w:lineRule="auto"/>
        <w:ind w:left="0" w:firstLine="737"/>
        <w:jc w:val="both"/>
        <w:rPr>
          <w:sz w:val="24"/>
          <w:szCs w:val="24"/>
        </w:rPr>
      </w:pPr>
      <w:r w:rsidRPr="00F11A57">
        <w:rPr>
          <w:sz w:val="24"/>
          <w:szCs w:val="24"/>
        </w:rPr>
        <w:t>Дежурная горелка.</w:t>
      </w:r>
      <w:bookmarkStart w:id="0" w:name="_GoBack"/>
      <w:bookmarkEnd w:id="0"/>
    </w:p>
    <w:p w14:paraId="6DFA9A7F" w14:textId="77777777" w:rsidR="00E87351" w:rsidRPr="00BA6482" w:rsidRDefault="00E87351" w:rsidP="00E87351">
      <w:pPr>
        <w:spacing w:line="360" w:lineRule="auto"/>
        <w:ind w:firstLine="737"/>
        <w:jc w:val="both"/>
      </w:pPr>
      <w:r w:rsidRPr="00BA6482">
        <w:t>Согласно «Программе развития переработки сырого газа на месторождениях НГДУ «</w:t>
      </w:r>
      <w:proofErr w:type="spellStart"/>
      <w:r w:rsidRPr="00BA6482">
        <w:t>Жайыкмунайгаз</w:t>
      </w:r>
      <w:proofErr w:type="spellEnd"/>
      <w:r w:rsidRPr="00BA6482">
        <w:t xml:space="preserve">» на 2022-2024 гг.», в соответствии с Методикой расчетов нормативов и объемов сжигания сырого газа при проведении операции по недропользованию, Утвержденной Приказом министра энергетики Республики Казахстан от 05 мая 2018 года №164, общий объем технологически неизбежного сжигания сырого газа по месторождению </w:t>
      </w:r>
      <w:proofErr w:type="spellStart"/>
      <w:r w:rsidRPr="00B64EA3">
        <w:t>Жанаталап</w:t>
      </w:r>
      <w:proofErr w:type="spellEnd"/>
      <w:r w:rsidRPr="00B64EA3">
        <w:t xml:space="preserve"> за 2022 год составляет 0,136083 млн</w:t>
      </w:r>
      <w:r w:rsidRPr="00BA6482">
        <w:t>.м</w:t>
      </w:r>
      <w:r w:rsidRPr="00BA6482">
        <w:rPr>
          <w:vertAlign w:val="superscript"/>
        </w:rPr>
        <w:t>3</w:t>
      </w:r>
      <w:r w:rsidRPr="00BA6482">
        <w:t xml:space="preserve">, </w:t>
      </w:r>
      <w:r w:rsidRPr="00BA6482">
        <w:rPr>
          <w:lang w:val="kk-KZ"/>
        </w:rPr>
        <w:t xml:space="preserve">в том числе по категории </w:t>
      </w:r>
      <w:r w:rsidRPr="00BA6482">
        <w:rPr>
          <w:lang w:val="en-US"/>
        </w:rPr>
        <w:t>V</w:t>
      </w:r>
      <w:r w:rsidRPr="00BA6482">
        <w:rPr>
          <w:vertAlign w:val="subscript"/>
        </w:rPr>
        <w:t>7</w:t>
      </w:r>
      <w:r w:rsidRPr="00BA6482">
        <w:t>–</w:t>
      </w:r>
      <w:r>
        <w:rPr>
          <w:lang w:val="kk-KZ"/>
        </w:rPr>
        <w:t>0,00168</w:t>
      </w:r>
      <w:r w:rsidRPr="00BA6482">
        <w:rPr>
          <w:lang w:val="kk-KZ"/>
        </w:rPr>
        <w:t xml:space="preserve"> млн. м</w:t>
      </w:r>
      <w:r w:rsidRPr="00BA6482">
        <w:rPr>
          <w:vertAlign w:val="superscript"/>
          <w:lang w:val="kk-KZ"/>
        </w:rPr>
        <w:t>3</w:t>
      </w:r>
      <w:r>
        <w:rPr>
          <w:lang w:val="kk-KZ"/>
        </w:rPr>
        <w:t xml:space="preserve">, </w:t>
      </w:r>
      <w:r w:rsidRPr="00BA6482">
        <w:rPr>
          <w:lang w:val="kk-KZ"/>
        </w:rPr>
        <w:t xml:space="preserve">по категории </w:t>
      </w:r>
      <w:r w:rsidRPr="00BA6482">
        <w:rPr>
          <w:lang w:val="en-US"/>
        </w:rPr>
        <w:t>V</w:t>
      </w:r>
      <w:r w:rsidRPr="00BA6482">
        <w:rPr>
          <w:vertAlign w:val="subscript"/>
        </w:rPr>
        <w:t>8</w:t>
      </w:r>
      <w:r w:rsidRPr="00BA6482">
        <w:t xml:space="preserve"> – </w:t>
      </w:r>
      <w:r w:rsidRPr="00BA6482">
        <w:rPr>
          <w:lang w:val="kk-KZ"/>
        </w:rPr>
        <w:t>0,1</w:t>
      </w:r>
      <w:r>
        <w:rPr>
          <w:lang w:val="kk-KZ"/>
        </w:rPr>
        <w:t>34403</w:t>
      </w:r>
      <w:r w:rsidRPr="00BA6482">
        <w:rPr>
          <w:lang w:val="kk-KZ"/>
        </w:rPr>
        <w:t xml:space="preserve"> млн. м</w:t>
      </w:r>
      <w:r w:rsidRPr="00BA6482">
        <w:rPr>
          <w:vertAlign w:val="superscript"/>
          <w:lang w:val="kk-KZ"/>
        </w:rPr>
        <w:t>3</w:t>
      </w:r>
      <w:r w:rsidRPr="00BA6482">
        <w:t xml:space="preserve"> (Протокол №4/2 от 14 сентября 2021 года).</w:t>
      </w:r>
    </w:p>
    <w:p w14:paraId="6641BB78" w14:textId="4205E62F" w:rsidR="00387930" w:rsidRDefault="00E87351" w:rsidP="00E87351">
      <w:pPr>
        <w:widowControl w:val="0"/>
        <w:spacing w:line="360" w:lineRule="auto"/>
        <w:ind w:firstLine="709"/>
        <w:jc w:val="both"/>
        <w:rPr>
          <w:lang w:val="kk-KZ"/>
        </w:rPr>
        <w:sectPr w:rsidR="00387930" w:rsidSect="0010394E">
          <w:headerReference w:type="default" r:id="rId8"/>
          <w:footerReference w:type="default" r:id="rId9"/>
          <w:pgSz w:w="11906" w:h="16838"/>
          <w:pgMar w:top="1276" w:right="850" w:bottom="1134" w:left="1701" w:header="709" w:footer="709" w:gutter="0"/>
          <w:cols w:space="708"/>
          <w:docGrid w:linePitch="360"/>
        </w:sectPr>
      </w:pPr>
      <w:r w:rsidRPr="00E9286A">
        <w:t xml:space="preserve">Баланс добычи и </w:t>
      </w:r>
      <w:r>
        <w:t>распределения</w:t>
      </w:r>
      <w:r w:rsidRPr="00E9286A">
        <w:t xml:space="preserve"> </w:t>
      </w:r>
      <w:r>
        <w:t>нефтяного</w:t>
      </w:r>
      <w:r w:rsidRPr="00E9286A">
        <w:t xml:space="preserve"> газа</w:t>
      </w:r>
      <w:r w:rsidRPr="00AB2615">
        <w:t xml:space="preserve"> </w:t>
      </w:r>
      <w:r w:rsidRPr="00E9286A">
        <w:t>месторождения</w:t>
      </w:r>
      <w:r w:rsidRPr="00AB2615">
        <w:t xml:space="preserve"> </w:t>
      </w:r>
      <w:proofErr w:type="spellStart"/>
      <w:r>
        <w:t>Жанаталап</w:t>
      </w:r>
      <w:proofErr w:type="spellEnd"/>
      <w:r>
        <w:t xml:space="preserve"> п</w:t>
      </w:r>
      <w:r w:rsidRPr="00AB2615">
        <w:t>редставле</w:t>
      </w:r>
      <w:r>
        <w:t>н</w:t>
      </w:r>
      <w:r w:rsidRPr="00AB2615">
        <w:t xml:space="preserve"> в таблице </w:t>
      </w:r>
      <w:r>
        <w:t>6.4.1</w:t>
      </w:r>
      <w:r w:rsidR="001E3779" w:rsidRPr="00837A4A">
        <w:rPr>
          <w:szCs w:val="20"/>
          <w:lang w:eastAsia="en-US"/>
        </w:rPr>
        <w:t>.</w:t>
      </w:r>
      <w:r w:rsidR="001E3779" w:rsidRPr="001E3779">
        <w:rPr>
          <w:lang w:val="kk-KZ"/>
        </w:rPr>
        <w:t xml:space="preserve"> </w:t>
      </w:r>
    </w:p>
    <w:p w14:paraId="11EC9F52" w14:textId="02C1E52E" w:rsidR="001E3779" w:rsidRDefault="00387930" w:rsidP="001E3779">
      <w:pPr>
        <w:widowControl w:val="0"/>
        <w:spacing w:line="360" w:lineRule="auto"/>
        <w:ind w:firstLine="709"/>
        <w:jc w:val="both"/>
        <w:rPr>
          <w:lang w:val="kk-KZ"/>
        </w:rPr>
      </w:pPr>
      <w:r w:rsidRPr="006E2F98">
        <w:rPr>
          <w:noProof/>
        </w:rPr>
        <w:lastRenderedPageBreak/>
        <w:drawing>
          <wp:inline distT="0" distB="0" distL="0" distR="0" wp14:anchorId="6381CF7B" wp14:editId="53C7E913">
            <wp:extent cx="9047795" cy="5323840"/>
            <wp:effectExtent l="19050" t="19050" r="20320" b="1016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4308" cy="534532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11F1815" w14:textId="12203268" w:rsidR="00222E1E" w:rsidRPr="007B2E4F" w:rsidRDefault="00387930" w:rsidP="00387930">
      <w:pPr>
        <w:pStyle w:val="afe"/>
        <w:rPr>
          <w:lang w:eastAsia="en-US"/>
        </w:rPr>
      </w:pPr>
      <w:bookmarkStart w:id="1" w:name="_Toc494202808"/>
      <w:r w:rsidRPr="00666EF4">
        <w:t xml:space="preserve">Рис. </w:t>
      </w:r>
      <w:bookmarkEnd w:id="1"/>
      <w:r w:rsidRPr="00387930">
        <w:t>6</w:t>
      </w:r>
      <w:r w:rsidRPr="00666EF4">
        <w:t>.</w:t>
      </w:r>
      <w:r w:rsidRPr="00387930">
        <w:t>4</w:t>
      </w:r>
      <w:r w:rsidRPr="00666EF4">
        <w:t xml:space="preserve">.1 – Схема распределения газа </w:t>
      </w:r>
      <w:r>
        <w:t xml:space="preserve">на НГДУ </w:t>
      </w:r>
      <w:proofErr w:type="spellStart"/>
      <w:r>
        <w:t>Жаикмунайгаз</w:t>
      </w:r>
      <w:proofErr w:type="spellEnd"/>
      <w:r w:rsidRPr="00666EF4">
        <w:t>.</w:t>
      </w:r>
    </w:p>
    <w:p w14:paraId="60EBB152" w14:textId="77777777" w:rsidR="00222E1E" w:rsidRPr="00AB073F" w:rsidRDefault="00222E1E" w:rsidP="00222E1E">
      <w:pPr>
        <w:spacing w:afterLines="60" w:after="144" w:line="360" w:lineRule="auto"/>
        <w:jc w:val="both"/>
        <w:rPr>
          <w:b/>
          <w:sz w:val="20"/>
          <w:szCs w:val="20"/>
          <w:highlight w:val="yellow"/>
        </w:rPr>
      </w:pPr>
    </w:p>
    <w:p w14:paraId="4CFE92DF" w14:textId="77777777" w:rsidR="00222E1E" w:rsidRPr="00AB073F" w:rsidRDefault="00222E1E" w:rsidP="00222E1E">
      <w:pPr>
        <w:spacing w:afterLines="60" w:after="144"/>
        <w:jc w:val="both"/>
        <w:rPr>
          <w:b/>
          <w:sz w:val="20"/>
          <w:szCs w:val="20"/>
          <w:highlight w:val="yellow"/>
        </w:rPr>
        <w:sectPr w:rsidR="00222E1E" w:rsidRPr="00AB073F" w:rsidSect="00387930">
          <w:footerReference w:type="default" r:id="rId11"/>
          <w:pgSz w:w="16838" w:h="11906" w:orient="landscape"/>
          <w:pgMar w:top="1701" w:right="1276" w:bottom="850" w:left="1134" w:header="709" w:footer="709" w:gutter="0"/>
          <w:cols w:space="708"/>
          <w:docGrid w:linePitch="360"/>
        </w:sectPr>
      </w:pPr>
    </w:p>
    <w:p w14:paraId="64EB9F17" w14:textId="15D60833" w:rsidR="0005084E" w:rsidRPr="00114A0B" w:rsidRDefault="0005084E" w:rsidP="0005084E">
      <w:pPr>
        <w:autoSpaceDE w:val="0"/>
        <w:autoSpaceDN w:val="0"/>
        <w:adjustRightInd w:val="0"/>
        <w:spacing w:before="120" w:after="120"/>
        <w:jc w:val="both"/>
        <w:rPr>
          <w:b/>
          <w:sz w:val="18"/>
          <w:szCs w:val="18"/>
          <w:lang w:eastAsia="en-US"/>
        </w:rPr>
      </w:pPr>
      <w:bookmarkStart w:id="2" w:name="_Hlk95731299"/>
      <w:r>
        <w:rPr>
          <w:b/>
          <w:sz w:val="20"/>
          <w:szCs w:val="20"/>
          <w:lang w:eastAsia="en-US"/>
        </w:rPr>
        <w:lastRenderedPageBreak/>
        <w:t>Таблица 6.4.</w:t>
      </w:r>
      <w:r w:rsidRPr="007E325B">
        <w:rPr>
          <w:b/>
          <w:sz w:val="20"/>
          <w:szCs w:val="20"/>
          <w:lang w:eastAsia="en-US"/>
        </w:rPr>
        <w:t>1</w:t>
      </w:r>
      <w:r w:rsidRPr="0044106F">
        <w:rPr>
          <w:b/>
          <w:sz w:val="20"/>
          <w:szCs w:val="20"/>
          <w:lang w:eastAsia="en-US"/>
        </w:rPr>
        <w:t xml:space="preserve"> - </w:t>
      </w:r>
      <w:r w:rsidRPr="00B65AFD">
        <w:rPr>
          <w:b/>
          <w:sz w:val="20"/>
          <w:szCs w:val="20"/>
          <w:lang w:eastAsia="en-US"/>
        </w:rPr>
        <w:t xml:space="preserve">Добыча и распределение газа по месторождению </w:t>
      </w:r>
      <w:proofErr w:type="spellStart"/>
      <w:r>
        <w:rPr>
          <w:b/>
          <w:sz w:val="20"/>
          <w:szCs w:val="20"/>
          <w:lang w:eastAsia="en-US"/>
        </w:rPr>
        <w:t>Жанаталап</w:t>
      </w:r>
      <w:proofErr w:type="spellEnd"/>
      <w:r>
        <w:rPr>
          <w:b/>
          <w:sz w:val="20"/>
          <w:szCs w:val="20"/>
          <w:lang w:eastAsia="en-US"/>
        </w:rPr>
        <w:t xml:space="preserve"> на период 2022-203</w:t>
      </w:r>
      <w:r w:rsidR="000737DB" w:rsidRPr="000737DB">
        <w:rPr>
          <w:b/>
          <w:sz w:val="20"/>
          <w:szCs w:val="20"/>
          <w:lang w:eastAsia="en-US"/>
        </w:rPr>
        <w:t>1</w:t>
      </w:r>
      <w:r>
        <w:rPr>
          <w:b/>
          <w:sz w:val="20"/>
          <w:szCs w:val="20"/>
          <w:lang w:eastAsia="en-US"/>
        </w:rPr>
        <w:t>гг Вариант 3 (рекомендуемый).</w:t>
      </w:r>
    </w:p>
    <w:tbl>
      <w:tblPr>
        <w:tblStyle w:val="aff0"/>
        <w:tblW w:w="19039" w:type="dxa"/>
        <w:jc w:val="center"/>
        <w:tblLook w:val="04A0" w:firstRow="1" w:lastRow="0" w:firstColumn="1" w:lastColumn="0" w:noHBand="0" w:noVBand="1"/>
      </w:tblPr>
      <w:tblGrid>
        <w:gridCol w:w="2291"/>
        <w:gridCol w:w="1526"/>
        <w:gridCol w:w="815"/>
        <w:gridCol w:w="932"/>
        <w:gridCol w:w="829"/>
        <w:gridCol w:w="1286"/>
        <w:gridCol w:w="1166"/>
        <w:gridCol w:w="1166"/>
        <w:gridCol w:w="1066"/>
        <w:gridCol w:w="1166"/>
        <w:gridCol w:w="1166"/>
        <w:gridCol w:w="1166"/>
        <w:gridCol w:w="1066"/>
        <w:gridCol w:w="1166"/>
        <w:gridCol w:w="1166"/>
        <w:gridCol w:w="1066"/>
      </w:tblGrid>
      <w:tr w:rsidR="005334FA" w:rsidRPr="005334FA" w14:paraId="1B3E939F" w14:textId="18A01CD7" w:rsidTr="005334FA">
        <w:trPr>
          <w:trHeight w:val="1001"/>
          <w:jc w:val="center"/>
        </w:trPr>
        <w:tc>
          <w:tcPr>
            <w:tcW w:w="2291" w:type="dxa"/>
            <w:vMerge w:val="restart"/>
            <w:vAlign w:val="center"/>
            <w:hideMark/>
          </w:tcPr>
          <w:p w14:paraId="3E432A3E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Добыча газа/ Объекты потребления газа</w:t>
            </w:r>
          </w:p>
        </w:tc>
        <w:tc>
          <w:tcPr>
            <w:tcW w:w="1526" w:type="dxa"/>
            <w:vMerge w:val="restart"/>
            <w:vAlign w:val="center"/>
            <w:hideMark/>
          </w:tcPr>
          <w:p w14:paraId="31B87427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Количество оборудования, ед.</w:t>
            </w:r>
          </w:p>
        </w:tc>
        <w:tc>
          <w:tcPr>
            <w:tcW w:w="815" w:type="dxa"/>
            <w:vMerge w:val="restart"/>
            <w:vAlign w:val="center"/>
            <w:hideMark/>
          </w:tcPr>
          <w:p w14:paraId="0C4CB7AA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В работе</w:t>
            </w:r>
          </w:p>
        </w:tc>
        <w:tc>
          <w:tcPr>
            <w:tcW w:w="932" w:type="dxa"/>
            <w:vMerge w:val="restart"/>
            <w:vAlign w:val="center"/>
            <w:hideMark/>
          </w:tcPr>
          <w:p w14:paraId="762EB0C6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Число часов работы, ч/сутки</w:t>
            </w:r>
          </w:p>
        </w:tc>
        <w:tc>
          <w:tcPr>
            <w:tcW w:w="829" w:type="dxa"/>
            <w:vMerge w:val="restart"/>
            <w:vAlign w:val="center"/>
            <w:hideMark/>
          </w:tcPr>
          <w:p w14:paraId="784088B9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Расход газа, м</w:t>
            </w:r>
            <w:r w:rsidRPr="005334FA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5334FA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5334FA">
              <w:rPr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286" w:type="dxa"/>
            <w:vMerge w:val="restart"/>
            <w:vAlign w:val="center"/>
            <w:hideMark/>
          </w:tcPr>
          <w:p w14:paraId="5ECA1784" w14:textId="77777777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 xml:space="preserve">Количество суток работы в году, </w:t>
            </w:r>
            <w:proofErr w:type="spellStart"/>
            <w:r w:rsidRPr="005334FA">
              <w:rPr>
                <w:b/>
                <w:bCs/>
                <w:sz w:val="20"/>
                <w:szCs w:val="20"/>
              </w:rPr>
              <w:t>сут</w:t>
            </w:r>
            <w:proofErr w:type="spellEnd"/>
            <w:r w:rsidRPr="005334FA">
              <w:rPr>
                <w:b/>
                <w:bCs/>
                <w:sz w:val="20"/>
                <w:szCs w:val="20"/>
              </w:rPr>
              <w:t>/год</w:t>
            </w:r>
          </w:p>
        </w:tc>
        <w:tc>
          <w:tcPr>
            <w:tcW w:w="11360" w:type="dxa"/>
            <w:gridSpan w:val="10"/>
            <w:vAlign w:val="center"/>
            <w:hideMark/>
          </w:tcPr>
          <w:p w14:paraId="517F20CC" w14:textId="46518498" w:rsidR="00CC1AF6" w:rsidRPr="005334F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 xml:space="preserve">Объем газа в год, </w:t>
            </w:r>
            <w:proofErr w:type="gramStart"/>
            <w:r w:rsidR="000532C9">
              <w:rPr>
                <w:b/>
                <w:bCs/>
                <w:sz w:val="20"/>
                <w:szCs w:val="20"/>
              </w:rPr>
              <w:t>млн</w:t>
            </w:r>
            <w:r w:rsidRPr="005334FA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5334FA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5334FA">
              <w:rPr>
                <w:b/>
                <w:bCs/>
                <w:sz w:val="20"/>
                <w:szCs w:val="20"/>
              </w:rPr>
              <w:t>/год</w:t>
            </w:r>
          </w:p>
        </w:tc>
      </w:tr>
      <w:tr w:rsidR="005334FA" w:rsidRPr="005334FA" w14:paraId="2E537371" w14:textId="151A10E6" w:rsidTr="005334FA">
        <w:trPr>
          <w:trHeight w:val="328"/>
          <w:jc w:val="center"/>
        </w:trPr>
        <w:tc>
          <w:tcPr>
            <w:tcW w:w="2291" w:type="dxa"/>
            <w:vMerge/>
            <w:hideMark/>
          </w:tcPr>
          <w:p w14:paraId="4AB1F9C7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hideMark/>
          </w:tcPr>
          <w:p w14:paraId="28C817EB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14:paraId="1F4A56EF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vMerge/>
            <w:hideMark/>
          </w:tcPr>
          <w:p w14:paraId="01F5CA06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vMerge/>
            <w:hideMark/>
          </w:tcPr>
          <w:p w14:paraId="4D53E853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vMerge/>
            <w:hideMark/>
          </w:tcPr>
          <w:p w14:paraId="27048F13" w14:textId="77777777" w:rsidR="005334FA" w:rsidRPr="005334FA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8AFD" w14:textId="45592B75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09DD" w14:textId="08E4FD60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4A2A" w14:textId="53D9057E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2EFDE" w14:textId="47B4A6C3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903D8" w14:textId="786E6792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5A65" w14:textId="3E8838FC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C83B" w14:textId="0AFEF996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5CDE" w14:textId="72B9A164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2029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9DE5" w14:textId="5671787B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2030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2DBD" w14:textId="5A27E9F6" w:rsidR="005334FA" w:rsidRPr="005334FA" w:rsidRDefault="005334FA" w:rsidP="00CC1AF6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2031</w:t>
            </w:r>
          </w:p>
        </w:tc>
      </w:tr>
      <w:tr w:rsidR="005334FA" w:rsidRPr="005334FA" w14:paraId="0539A170" w14:textId="398EA274" w:rsidTr="005334FA">
        <w:trPr>
          <w:trHeight w:val="328"/>
          <w:jc w:val="center"/>
        </w:trPr>
        <w:tc>
          <w:tcPr>
            <w:tcW w:w="2291" w:type="dxa"/>
            <w:hideMark/>
          </w:tcPr>
          <w:p w14:paraId="52809057" w14:textId="77777777" w:rsidR="005334FA" w:rsidRPr="005334F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Добыча газа (V</w:t>
            </w:r>
            <w:r w:rsidRPr="005334FA">
              <w:rPr>
                <w:b/>
                <w:bCs/>
                <w:sz w:val="20"/>
                <w:szCs w:val="20"/>
                <w:vertAlign w:val="subscript"/>
              </w:rPr>
              <w:t>I</w:t>
            </w:r>
            <w:r w:rsidRPr="005334F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88" w:type="dxa"/>
            <w:gridSpan w:val="5"/>
            <w:hideMark/>
          </w:tcPr>
          <w:p w14:paraId="292E2EBA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C3563B" w14:textId="379C1E10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5,520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00C45" w14:textId="7B3A1DA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5,208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39034" w14:textId="7F8FB72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4,979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FEC44" w14:textId="477325C5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4,920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7AA38" w14:textId="277CCA1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4,708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DA050F" w14:textId="79628250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4,735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0B458" w14:textId="532E37B7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4,655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347AC" w14:textId="2F1C3CA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4,332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151B4" w14:textId="6950807A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4,076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980D0E" w14:textId="505DBB09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3,813</w:t>
            </w:r>
          </w:p>
        </w:tc>
      </w:tr>
      <w:tr w:rsidR="005334FA" w:rsidRPr="005334FA" w14:paraId="2C64DFAC" w14:textId="4ABE5B70" w:rsidTr="005334FA">
        <w:trPr>
          <w:trHeight w:val="328"/>
          <w:jc w:val="center"/>
        </w:trPr>
        <w:tc>
          <w:tcPr>
            <w:tcW w:w="2291" w:type="dxa"/>
            <w:hideMark/>
          </w:tcPr>
          <w:p w14:paraId="0EF306E1" w14:textId="77777777" w:rsidR="005334FA" w:rsidRPr="005334F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 xml:space="preserve">Объем газа на переработку в УПГ С. </w:t>
            </w:r>
            <w:proofErr w:type="spellStart"/>
            <w:r w:rsidRPr="005334FA">
              <w:rPr>
                <w:b/>
                <w:bCs/>
                <w:sz w:val="20"/>
                <w:szCs w:val="20"/>
              </w:rPr>
              <w:t>Балгимбаева</w:t>
            </w:r>
            <w:proofErr w:type="spellEnd"/>
          </w:p>
        </w:tc>
        <w:tc>
          <w:tcPr>
            <w:tcW w:w="5388" w:type="dxa"/>
            <w:gridSpan w:val="5"/>
            <w:hideMark/>
          </w:tcPr>
          <w:p w14:paraId="1C5B9A44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9E2D9" w14:textId="36DD25A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3,632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C03E87" w14:textId="5CF977C4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3,319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2B9483" w14:textId="697471B8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D5844" w14:textId="333B7FAE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3,031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6015DF" w14:textId="0C9DF5E7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2,820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33FECE" w14:textId="22EF6188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2,847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2E2CD" w14:textId="547D643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2,568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83B4A2" w14:textId="697B5D16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55C62" w14:textId="3CAF0888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2,187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A5D18D" w14:textId="21E726B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1,924</w:t>
            </w:r>
          </w:p>
        </w:tc>
      </w:tr>
      <w:tr w:rsidR="005334FA" w:rsidRPr="005334FA" w14:paraId="77C27C36" w14:textId="79AC2D2B" w:rsidTr="005334FA">
        <w:trPr>
          <w:trHeight w:val="328"/>
          <w:jc w:val="center"/>
        </w:trPr>
        <w:tc>
          <w:tcPr>
            <w:tcW w:w="2291" w:type="dxa"/>
            <w:hideMark/>
          </w:tcPr>
          <w:p w14:paraId="34E58DF8" w14:textId="77777777" w:rsidR="005334FA" w:rsidRPr="005334F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Собств. нужды (V</w:t>
            </w:r>
            <w:r w:rsidRPr="005334FA">
              <w:rPr>
                <w:b/>
                <w:bCs/>
                <w:sz w:val="20"/>
                <w:szCs w:val="20"/>
                <w:vertAlign w:val="subscript"/>
              </w:rPr>
              <w:t>1</w:t>
            </w:r>
            <w:r w:rsidRPr="005334F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388" w:type="dxa"/>
            <w:gridSpan w:val="5"/>
            <w:hideMark/>
          </w:tcPr>
          <w:p w14:paraId="65843DAE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F2D35" w14:textId="3BC4339C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5FA6F" w14:textId="70FCC34E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55464C" w14:textId="2BDD8D29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1,95172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6A082" w14:textId="6D7D2141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87F54" w14:textId="74719FC3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9AD21" w14:textId="460B046F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3AF3E" w14:textId="2FB5F54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1,95172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6B8DC" w14:textId="728EC42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EB9DF" w14:textId="6A07406A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2D73DB" w14:textId="333F0A49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1,75245</w:t>
            </w:r>
          </w:p>
        </w:tc>
      </w:tr>
      <w:tr w:rsidR="005334FA" w:rsidRPr="005334FA" w14:paraId="72CB8227" w14:textId="09EF8F0F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7B2413EE" w14:textId="4446FD86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iCs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321D9C74" w14:textId="7278D56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3507E5E2" w14:textId="20A05E9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B0ADD7B" w14:textId="435A608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3ADF6B03" w14:textId="7D35534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60</w:t>
            </w:r>
          </w:p>
        </w:tc>
        <w:tc>
          <w:tcPr>
            <w:tcW w:w="1286" w:type="dxa"/>
            <w:vAlign w:val="center"/>
          </w:tcPr>
          <w:p w14:paraId="281915D4" w14:textId="01C80AB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2148" w14:textId="5CB5A3C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BAFF" w14:textId="3F5961B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69B6E" w14:textId="6305669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0,38304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C027" w14:textId="613D9DE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4EF1" w14:textId="13DF61B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644ED" w14:textId="7BB559B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EF59C" w14:textId="773EA07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0,38304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66BE" w14:textId="389E9B8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77A4" w14:textId="37C1104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A8A4" w14:textId="0499B71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0,3816</w:t>
            </w:r>
          </w:p>
        </w:tc>
      </w:tr>
      <w:tr w:rsidR="005334FA" w:rsidRPr="005334FA" w14:paraId="61E64F48" w14:textId="02BBA0B2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044D0590" w14:textId="7250763B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iCs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19DB0E4D" w14:textId="13D4AE8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03C0612A" w14:textId="6138034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65C3CC9" w14:textId="3CE18D6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1B94AB29" w14:textId="33FAC2D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80</w:t>
            </w:r>
          </w:p>
        </w:tc>
        <w:tc>
          <w:tcPr>
            <w:tcW w:w="1286" w:type="dxa"/>
            <w:vAlign w:val="center"/>
          </w:tcPr>
          <w:p w14:paraId="317709F4" w14:textId="3611C02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A91C" w14:textId="1812355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57E59" w14:textId="0D951CB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FABE" w14:textId="2C7BE86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0,51072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1FC4" w14:textId="288FB9A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B8CC0" w14:textId="2CD1BCF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386D5" w14:textId="054A46C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4E34" w14:textId="0D897F2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0,51072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FCE8" w14:textId="6EE0E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05DA" w14:textId="451CC5A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7787" w14:textId="7BD86B0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0,5088</w:t>
            </w:r>
          </w:p>
        </w:tc>
      </w:tr>
      <w:tr w:rsidR="005334FA" w:rsidRPr="005334FA" w14:paraId="43E601CD" w14:textId="5AB79AC3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5B7C63CF" w14:textId="62061A72" w:rsidR="005334FA" w:rsidRPr="005334FA" w:rsidRDefault="005334FA" w:rsidP="005334FA">
            <w:pPr>
              <w:rPr>
                <w:i/>
                <w:sz w:val="20"/>
                <w:szCs w:val="20"/>
                <w:lang w:val="en-US"/>
              </w:rPr>
            </w:pPr>
            <w:r w:rsidRPr="005334FA">
              <w:rPr>
                <w:i/>
                <w:iCs/>
                <w:sz w:val="20"/>
                <w:szCs w:val="20"/>
                <w:lang w:val="en-US"/>
              </w:rPr>
              <w:t>Jaguar JTV 24 (H-RU) (</w:t>
            </w:r>
            <w:r w:rsidRPr="005334FA">
              <w:rPr>
                <w:i/>
                <w:iCs/>
                <w:sz w:val="20"/>
                <w:szCs w:val="20"/>
              </w:rPr>
              <w:t>Котел</w:t>
            </w:r>
            <w:r w:rsidRPr="005334FA">
              <w:rPr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1526" w:type="dxa"/>
            <w:vAlign w:val="center"/>
          </w:tcPr>
          <w:p w14:paraId="4E0DD031" w14:textId="1F3165A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02F8D965" w14:textId="451664A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1FB8B942" w14:textId="07204D7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0CA7C9FC" w14:textId="7D4865D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1,72</w:t>
            </w:r>
          </w:p>
        </w:tc>
        <w:tc>
          <w:tcPr>
            <w:tcW w:w="1286" w:type="dxa"/>
            <w:vAlign w:val="center"/>
          </w:tcPr>
          <w:p w14:paraId="1BFC8B16" w14:textId="5D777E8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89DB" w14:textId="388E6B3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7F9B" w14:textId="4AB50DD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5079" w14:textId="1EE1465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0,01098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512D7" w14:textId="4354C29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096A0" w14:textId="25B9D0C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4DC4" w14:textId="648C404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749A4" w14:textId="738AF50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0,01098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18EF" w14:textId="34E601F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4225" w14:textId="76E5B85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5D8F" w14:textId="65DDE57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0,003426</w:t>
            </w:r>
          </w:p>
        </w:tc>
      </w:tr>
      <w:tr w:rsidR="005334FA" w:rsidRPr="005334FA" w14:paraId="6922C462" w14:textId="647C9E50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69E000EB" w14:textId="4C3E25CF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proofErr w:type="spellStart"/>
            <w:r w:rsidRPr="005334FA">
              <w:rPr>
                <w:i/>
                <w:iCs/>
                <w:sz w:val="20"/>
                <w:szCs w:val="20"/>
              </w:rPr>
              <w:t>Navien</w:t>
            </w:r>
            <w:proofErr w:type="spellEnd"/>
            <w:r w:rsidRPr="005334FA">
              <w:rPr>
                <w:i/>
                <w:iCs/>
                <w:sz w:val="20"/>
                <w:szCs w:val="20"/>
              </w:rPr>
              <w:t xml:space="preserve"> Ace-16 K (Котел)</w:t>
            </w:r>
          </w:p>
        </w:tc>
        <w:tc>
          <w:tcPr>
            <w:tcW w:w="1526" w:type="dxa"/>
            <w:vAlign w:val="center"/>
          </w:tcPr>
          <w:p w14:paraId="51902358" w14:textId="073D607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21A8B6FF" w14:textId="58A9E4F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608107D0" w14:textId="08C25CC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511592B9" w14:textId="236E383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</w:t>
            </w:r>
          </w:p>
        </w:tc>
        <w:tc>
          <w:tcPr>
            <w:tcW w:w="1286" w:type="dxa"/>
            <w:vAlign w:val="center"/>
          </w:tcPr>
          <w:p w14:paraId="43AAAD15" w14:textId="566EEAA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CB5C" w14:textId="0CB96D8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C3BE7" w14:textId="40ABF00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2B83A" w14:textId="1F24B69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0,012768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6275" w14:textId="5E7D2AC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81718" w14:textId="02DED41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BF78" w14:textId="397A0D0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50EF" w14:textId="1A52ADA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0,012768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C1DB" w14:textId="70DB82B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D104" w14:textId="30321A5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53DC" w14:textId="0D296BA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0,003984</w:t>
            </w:r>
          </w:p>
        </w:tc>
      </w:tr>
      <w:tr w:rsidR="005334FA" w:rsidRPr="005334FA" w14:paraId="4F8D7B59" w14:textId="6E571A7B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75D4DCE8" w14:textId="782DA2C5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iCs/>
                <w:sz w:val="20"/>
                <w:szCs w:val="20"/>
              </w:rPr>
              <w:t>КДВ-2035 (</w:t>
            </w:r>
            <w:proofErr w:type="gramStart"/>
            <w:r w:rsidRPr="005334FA">
              <w:rPr>
                <w:i/>
                <w:iCs/>
                <w:sz w:val="20"/>
                <w:szCs w:val="20"/>
              </w:rPr>
              <w:t xml:space="preserve">Котел)   </w:t>
            </w:r>
            <w:proofErr w:type="gramEnd"/>
            <w:r w:rsidRPr="005334FA">
              <w:rPr>
                <w:i/>
                <w:iCs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1526" w:type="dxa"/>
            <w:vAlign w:val="center"/>
          </w:tcPr>
          <w:p w14:paraId="022BB369" w14:textId="09CA5B0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618E71D3" w14:textId="3313C26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30B18BB7" w14:textId="1815207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2649B0B7" w14:textId="7D8A45A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27</w:t>
            </w:r>
          </w:p>
        </w:tc>
        <w:tc>
          <w:tcPr>
            <w:tcW w:w="1286" w:type="dxa"/>
            <w:vAlign w:val="center"/>
          </w:tcPr>
          <w:p w14:paraId="740D3006" w14:textId="3C9FC14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4453" w14:textId="0912A1C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FE98" w14:textId="2AD63D0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C9E8" w14:textId="77EFB2D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0,172368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ECE6F" w14:textId="41ACF3F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2343" w14:textId="231923E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77E3" w14:textId="16840DF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394B" w14:textId="6318B8E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0,172368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DA3EC" w14:textId="4679B57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7EFC" w14:textId="4634016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52C0" w14:textId="5427B95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0,17172</w:t>
            </w:r>
          </w:p>
        </w:tc>
      </w:tr>
      <w:tr w:rsidR="005334FA" w:rsidRPr="005334FA" w14:paraId="618F31AB" w14:textId="73921818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01C1D8E2" w14:textId="57C6D347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iCs/>
                <w:sz w:val="20"/>
                <w:szCs w:val="20"/>
              </w:rPr>
              <w:t>КОВ-50СТ1 (Котел)</w:t>
            </w:r>
          </w:p>
        </w:tc>
        <w:tc>
          <w:tcPr>
            <w:tcW w:w="1526" w:type="dxa"/>
            <w:vAlign w:val="center"/>
          </w:tcPr>
          <w:p w14:paraId="04A9F786" w14:textId="01A428C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0789839C" w14:textId="11BC456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418ABD6C" w14:textId="7EBFAA0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0291A6F1" w14:textId="19EBC96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28BE1BCE" w14:textId="059AE68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D86C8" w14:textId="12FD48E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86212" w14:textId="19E2455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4E52" w14:textId="188A233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43FC" w14:textId="0676F42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C3C2" w14:textId="1C81C5A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BF92" w14:textId="39885BB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1291" w14:textId="3F32DF8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105F1" w14:textId="1DB647C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AA0C" w14:textId="74EBD82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4A61" w14:textId="16CF777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0,0996</w:t>
            </w:r>
          </w:p>
        </w:tc>
      </w:tr>
      <w:tr w:rsidR="005334FA" w:rsidRPr="005334FA" w14:paraId="2BAD6759" w14:textId="64434CCC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4D71636F" w14:textId="228A04DC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iCs/>
                <w:sz w:val="20"/>
                <w:szCs w:val="20"/>
              </w:rPr>
              <w:t xml:space="preserve">ПТ-16/150 (СП </w:t>
            </w:r>
            <w:proofErr w:type="spellStart"/>
            <w:r w:rsidRPr="005334FA">
              <w:rPr>
                <w:i/>
                <w:iCs/>
                <w:sz w:val="20"/>
                <w:szCs w:val="20"/>
              </w:rPr>
              <w:t>С.Жанаталап</w:t>
            </w:r>
            <w:proofErr w:type="spellEnd"/>
            <w:r w:rsidRPr="005334FA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26" w:type="dxa"/>
            <w:vAlign w:val="center"/>
          </w:tcPr>
          <w:p w14:paraId="12006BE6" w14:textId="23E93A8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3538107A" w14:textId="4576EEE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42DCDB75" w14:textId="7EB83E6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2DDBE7C1" w14:textId="7D3DF1F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68569F31" w14:textId="4C7986B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358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610F6" w14:textId="3026749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985D" w14:textId="4E5350F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3104F" w14:textId="6D570A7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8F87" w14:textId="3F38A00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E5F0" w14:textId="7A5F82C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155C" w14:textId="3D2A125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136D9" w14:textId="120F91F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0729" w14:textId="7A5F873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920D" w14:textId="3DD27A8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D49E" w14:textId="4EB3868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0,4296</w:t>
            </w:r>
          </w:p>
        </w:tc>
      </w:tr>
      <w:tr w:rsidR="005334FA" w:rsidRPr="005334FA" w14:paraId="004B3A5F" w14:textId="0BC8390B" w:rsidTr="005334FA">
        <w:trPr>
          <w:trHeight w:val="328"/>
          <w:jc w:val="center"/>
        </w:trPr>
        <w:tc>
          <w:tcPr>
            <w:tcW w:w="2291" w:type="dxa"/>
            <w:vAlign w:val="center"/>
          </w:tcPr>
          <w:p w14:paraId="366292C8" w14:textId="6D314A61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proofErr w:type="spellStart"/>
            <w:r w:rsidRPr="005334FA">
              <w:rPr>
                <w:i/>
                <w:iCs/>
                <w:sz w:val="20"/>
                <w:szCs w:val="20"/>
              </w:rPr>
              <w:t>Газонагреватель</w:t>
            </w:r>
            <w:proofErr w:type="spellEnd"/>
            <w:r w:rsidRPr="005334FA">
              <w:rPr>
                <w:i/>
                <w:iCs/>
                <w:sz w:val="20"/>
                <w:szCs w:val="20"/>
              </w:rPr>
              <w:t xml:space="preserve"> ГНВТ-250</w:t>
            </w:r>
          </w:p>
        </w:tc>
        <w:tc>
          <w:tcPr>
            <w:tcW w:w="1526" w:type="dxa"/>
            <w:vAlign w:val="center"/>
          </w:tcPr>
          <w:p w14:paraId="7EA5C723" w14:textId="16FF64C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38D58AAB" w14:textId="5EC9CB6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73358CD2" w14:textId="7E8C451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68685829" w14:textId="66428E8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35</w:t>
            </w:r>
          </w:p>
        </w:tc>
        <w:tc>
          <w:tcPr>
            <w:tcW w:w="1286" w:type="dxa"/>
            <w:vAlign w:val="center"/>
          </w:tcPr>
          <w:p w14:paraId="060B111D" w14:textId="22633D9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C2E71" w14:textId="583BC73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AC00" w14:textId="0855BC2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934B9" w14:textId="5C21039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0,22344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63F0" w14:textId="799340E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DA02" w14:textId="212E76C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6740" w14:textId="0E8E758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EB12" w14:textId="0A3E698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0,22344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163D" w14:textId="1761F73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F002" w14:textId="2456D1A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25D" w14:textId="31B5BC2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0,15372</w:t>
            </w:r>
          </w:p>
        </w:tc>
      </w:tr>
      <w:tr w:rsidR="005334FA" w:rsidRPr="005334FA" w14:paraId="5842BF3E" w14:textId="28FD7354" w:rsidTr="005334FA">
        <w:trPr>
          <w:trHeight w:val="328"/>
          <w:jc w:val="center"/>
        </w:trPr>
        <w:tc>
          <w:tcPr>
            <w:tcW w:w="2291" w:type="dxa"/>
            <w:hideMark/>
          </w:tcPr>
          <w:p w14:paraId="610B0728" w14:textId="77777777" w:rsidR="005334FA" w:rsidRPr="005334F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Объем сжигания сырого газа, в том числе</w:t>
            </w:r>
          </w:p>
        </w:tc>
        <w:tc>
          <w:tcPr>
            <w:tcW w:w="5388" w:type="dxa"/>
            <w:gridSpan w:val="5"/>
            <w:hideMark/>
          </w:tcPr>
          <w:p w14:paraId="7F1E6FA8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E7E5C" w14:textId="1A491F0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72DA" w14:textId="0238EE86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CF075" w14:textId="5D233204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9B7C" w14:textId="2A42AB28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BBDC" w14:textId="5AACF6FF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E2A1" w14:textId="388C69D5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0100F" w14:textId="7DC4D80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D38E" w14:textId="039FB772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F310" w14:textId="214D477D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65AE" w14:textId="2CBC4D4B" w:rsidR="005334FA" w:rsidRPr="005334FA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 w:rsidRPr="005334FA">
              <w:rPr>
                <w:b/>
                <w:bCs/>
                <w:sz w:val="20"/>
                <w:szCs w:val="20"/>
              </w:rPr>
              <w:t>0,13608</w:t>
            </w:r>
          </w:p>
        </w:tc>
      </w:tr>
      <w:tr w:rsidR="005334FA" w:rsidRPr="005334FA" w14:paraId="3790978A" w14:textId="54208CC1" w:rsidTr="005334FA">
        <w:trPr>
          <w:trHeight w:val="548"/>
          <w:jc w:val="center"/>
        </w:trPr>
        <w:tc>
          <w:tcPr>
            <w:tcW w:w="2291" w:type="dxa"/>
            <w:hideMark/>
          </w:tcPr>
          <w:p w14:paraId="13AF9142" w14:textId="77777777" w:rsidR="005334FA" w:rsidRPr="005334FA" w:rsidRDefault="005334FA" w:rsidP="005334FA">
            <w:pPr>
              <w:rPr>
                <w:i/>
                <w:sz w:val="20"/>
                <w:szCs w:val="20"/>
              </w:rPr>
            </w:pPr>
            <w:r w:rsidRPr="005334FA">
              <w:rPr>
                <w:i/>
                <w:sz w:val="20"/>
                <w:szCs w:val="20"/>
              </w:rPr>
              <w:t>Объем сжигаемого газа при эксплуатации технологического оборудования на факельных установках</w:t>
            </w:r>
          </w:p>
        </w:tc>
        <w:tc>
          <w:tcPr>
            <w:tcW w:w="5388" w:type="dxa"/>
            <w:gridSpan w:val="5"/>
            <w:hideMark/>
          </w:tcPr>
          <w:p w14:paraId="51643B63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1777" w14:textId="4EEE09A4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E32E" w14:textId="1CF4B8CA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74956" w14:textId="7361D98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11D3" w14:textId="0BE3CA9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C497" w14:textId="3CDFF11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78EEC" w14:textId="7630472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EB2B" w14:textId="3526C0E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4BEFD" w14:textId="2AC2D24E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DF1A" w14:textId="0F0ACE4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D78F" w14:textId="2C977E3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0,00168</w:t>
            </w:r>
          </w:p>
        </w:tc>
      </w:tr>
      <w:tr w:rsidR="005334FA" w:rsidRPr="005334FA" w14:paraId="5D7244F9" w14:textId="387F9D0B" w:rsidTr="005334FA">
        <w:trPr>
          <w:trHeight w:val="328"/>
          <w:jc w:val="center"/>
        </w:trPr>
        <w:tc>
          <w:tcPr>
            <w:tcW w:w="2291" w:type="dxa"/>
            <w:hideMark/>
          </w:tcPr>
          <w:p w14:paraId="41125616" w14:textId="77777777" w:rsidR="005334FA" w:rsidRPr="005334FA" w:rsidRDefault="005334FA" w:rsidP="005334FA">
            <w:pPr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УФА-I-100-12-ФОК-200 (УПН)</w:t>
            </w:r>
          </w:p>
        </w:tc>
        <w:tc>
          <w:tcPr>
            <w:tcW w:w="1526" w:type="dxa"/>
            <w:hideMark/>
          </w:tcPr>
          <w:p w14:paraId="777D525F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1DCDF230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00D0CFAB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65BB7762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63DFE782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43AA" w14:textId="559B0C2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97A4" w14:textId="382EC37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41F9" w14:textId="750E3B2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CDAB" w14:textId="3E00D9A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D54A" w14:textId="41A9DCD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4C41" w14:textId="2C8903E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92152" w14:textId="1F67CE2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1A1B" w14:textId="6C5C4CBD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7D69" w14:textId="2BF8CCB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0BDF" w14:textId="02D1A10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</w:tr>
      <w:tr w:rsidR="005334FA" w:rsidRPr="005334FA" w14:paraId="332D07BC" w14:textId="49A8EAF8" w:rsidTr="005334FA">
        <w:trPr>
          <w:trHeight w:val="328"/>
          <w:jc w:val="center"/>
        </w:trPr>
        <w:tc>
          <w:tcPr>
            <w:tcW w:w="2291" w:type="dxa"/>
            <w:hideMark/>
          </w:tcPr>
          <w:p w14:paraId="03CCF1EE" w14:textId="77777777" w:rsidR="005334FA" w:rsidRPr="005334FA" w:rsidRDefault="005334FA" w:rsidP="005334FA">
            <w:pPr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УФА-I-100-12-ФОК-200 (СП)</w:t>
            </w:r>
          </w:p>
        </w:tc>
        <w:tc>
          <w:tcPr>
            <w:tcW w:w="1526" w:type="dxa"/>
            <w:hideMark/>
          </w:tcPr>
          <w:p w14:paraId="6869F965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449191E6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1F970836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0022C96D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51960ADA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B2624" w14:textId="3F1A831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E5E2" w14:textId="77251B5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9C86D" w14:textId="6597031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AF5A" w14:textId="6D5D860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DA8C" w14:textId="37EAC49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184E" w14:textId="44854C0B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544F" w14:textId="48C324C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A2AB9" w14:textId="0165C30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D4BF" w14:textId="37F79EE3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F8C" w14:textId="31973EE9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0,00084</w:t>
            </w:r>
          </w:p>
        </w:tc>
      </w:tr>
      <w:tr w:rsidR="005334FA" w:rsidRPr="005334FA" w14:paraId="6B6E6CE2" w14:textId="0A54A64F" w:rsidTr="005334FA">
        <w:trPr>
          <w:trHeight w:val="532"/>
          <w:jc w:val="center"/>
        </w:trPr>
        <w:tc>
          <w:tcPr>
            <w:tcW w:w="2291" w:type="dxa"/>
            <w:hideMark/>
          </w:tcPr>
          <w:p w14:paraId="618E8406" w14:textId="77777777" w:rsidR="005334FA" w:rsidRPr="005334FA" w:rsidRDefault="005334FA" w:rsidP="005334FA">
            <w:pPr>
              <w:rPr>
                <w:bCs/>
                <w:i/>
                <w:sz w:val="20"/>
                <w:szCs w:val="20"/>
              </w:rPr>
            </w:pPr>
            <w:r w:rsidRPr="005334FA">
              <w:rPr>
                <w:bCs/>
                <w:i/>
                <w:sz w:val="20"/>
                <w:szCs w:val="20"/>
              </w:rPr>
              <w:t>Объем сжигаемого газа при техническом обслуживании и ремонтных работах оборудования ТО и ТР ГС ТО и ТР УПГ</w:t>
            </w:r>
          </w:p>
        </w:tc>
        <w:tc>
          <w:tcPr>
            <w:tcW w:w="5388" w:type="dxa"/>
            <w:gridSpan w:val="5"/>
            <w:hideMark/>
          </w:tcPr>
          <w:p w14:paraId="336BB405" w14:textId="77777777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F57D" w14:textId="6C911ED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95CD" w14:textId="1659BE6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A7B3" w14:textId="0BEB5A01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49C7" w14:textId="5EE89C3F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B49A3" w14:textId="1CBF0C75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4ACE2" w14:textId="684DA9BC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3C8F" w14:textId="06758B36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5075A" w14:textId="666A3808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7D386" w14:textId="13F48B90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A8EA0" w14:textId="279AC212" w:rsidR="005334FA" w:rsidRPr="005334FA" w:rsidRDefault="005334FA" w:rsidP="005334FA">
            <w:pPr>
              <w:jc w:val="center"/>
              <w:rPr>
                <w:sz w:val="20"/>
                <w:szCs w:val="20"/>
              </w:rPr>
            </w:pPr>
            <w:r w:rsidRPr="005334FA">
              <w:rPr>
                <w:sz w:val="20"/>
                <w:szCs w:val="20"/>
              </w:rPr>
              <w:t>0,134403</w:t>
            </w:r>
          </w:p>
        </w:tc>
      </w:tr>
    </w:tbl>
    <w:p w14:paraId="514B0D9F" w14:textId="77777777" w:rsidR="0005084E" w:rsidRDefault="0005084E" w:rsidP="0005084E">
      <w:pPr>
        <w:autoSpaceDE w:val="0"/>
        <w:autoSpaceDN w:val="0"/>
        <w:adjustRightInd w:val="0"/>
        <w:spacing w:before="120" w:after="120"/>
        <w:jc w:val="both"/>
        <w:rPr>
          <w:b/>
          <w:sz w:val="20"/>
          <w:szCs w:val="20"/>
          <w:lang w:eastAsia="en-US"/>
        </w:rPr>
        <w:sectPr w:rsidR="0005084E" w:rsidSect="001536DF">
          <w:footerReference w:type="default" r:id="rId12"/>
          <w:pgSz w:w="23811" w:h="16838" w:orient="landscape" w:code="8"/>
          <w:pgMar w:top="1134" w:right="851" w:bottom="1134" w:left="1701" w:header="709" w:footer="709" w:gutter="0"/>
          <w:cols w:space="708"/>
          <w:docGrid w:linePitch="360"/>
        </w:sectPr>
      </w:pPr>
    </w:p>
    <w:p w14:paraId="59AC64B2" w14:textId="161687D1" w:rsidR="0005084E" w:rsidRPr="00114A0B" w:rsidRDefault="0005084E" w:rsidP="0005084E">
      <w:pPr>
        <w:autoSpaceDE w:val="0"/>
        <w:autoSpaceDN w:val="0"/>
        <w:adjustRightInd w:val="0"/>
        <w:spacing w:before="120" w:after="120"/>
        <w:jc w:val="both"/>
        <w:rPr>
          <w:b/>
          <w:sz w:val="18"/>
          <w:szCs w:val="18"/>
          <w:lang w:eastAsia="en-US"/>
        </w:rPr>
      </w:pPr>
      <w:r>
        <w:rPr>
          <w:b/>
          <w:sz w:val="20"/>
          <w:szCs w:val="20"/>
          <w:lang w:eastAsia="en-US"/>
        </w:rPr>
        <w:lastRenderedPageBreak/>
        <w:t>Таблица 6.4.</w:t>
      </w:r>
      <w:r w:rsidRPr="007E325B">
        <w:rPr>
          <w:b/>
          <w:sz w:val="20"/>
          <w:szCs w:val="20"/>
          <w:lang w:eastAsia="en-US"/>
        </w:rPr>
        <w:t>1</w:t>
      </w:r>
      <w:r w:rsidRPr="0044106F">
        <w:rPr>
          <w:b/>
          <w:sz w:val="20"/>
          <w:szCs w:val="20"/>
          <w:lang w:eastAsia="en-US"/>
        </w:rPr>
        <w:t xml:space="preserve"> - </w:t>
      </w:r>
      <w:r w:rsidRPr="00B65AFD">
        <w:rPr>
          <w:b/>
          <w:sz w:val="20"/>
          <w:szCs w:val="20"/>
          <w:lang w:eastAsia="en-US"/>
        </w:rPr>
        <w:t xml:space="preserve">Добыча и распределение газа по месторождению </w:t>
      </w:r>
      <w:proofErr w:type="spellStart"/>
      <w:r>
        <w:rPr>
          <w:b/>
          <w:sz w:val="20"/>
          <w:szCs w:val="20"/>
          <w:lang w:eastAsia="en-US"/>
        </w:rPr>
        <w:t>Жанаталап</w:t>
      </w:r>
      <w:proofErr w:type="spellEnd"/>
      <w:r>
        <w:rPr>
          <w:b/>
          <w:sz w:val="20"/>
          <w:szCs w:val="20"/>
          <w:lang w:eastAsia="en-US"/>
        </w:rPr>
        <w:t xml:space="preserve"> на период 2022-203</w:t>
      </w:r>
      <w:r w:rsidR="000737DB" w:rsidRPr="000737DB">
        <w:rPr>
          <w:b/>
          <w:sz w:val="20"/>
          <w:szCs w:val="20"/>
          <w:lang w:eastAsia="en-US"/>
        </w:rPr>
        <w:t>1</w:t>
      </w:r>
      <w:r>
        <w:rPr>
          <w:b/>
          <w:sz w:val="20"/>
          <w:szCs w:val="20"/>
          <w:lang w:eastAsia="en-US"/>
        </w:rPr>
        <w:t>гг Вариант 2.</w:t>
      </w:r>
    </w:p>
    <w:tbl>
      <w:tblPr>
        <w:tblStyle w:val="aff0"/>
        <w:tblW w:w="17708" w:type="dxa"/>
        <w:jc w:val="center"/>
        <w:tblLook w:val="04A0" w:firstRow="1" w:lastRow="0" w:firstColumn="1" w:lastColumn="0" w:noHBand="0" w:noVBand="1"/>
      </w:tblPr>
      <w:tblGrid>
        <w:gridCol w:w="1960"/>
        <w:gridCol w:w="1526"/>
        <w:gridCol w:w="815"/>
        <w:gridCol w:w="932"/>
        <w:gridCol w:w="829"/>
        <w:gridCol w:w="1286"/>
        <w:gridCol w:w="1066"/>
        <w:gridCol w:w="1066"/>
        <w:gridCol w:w="1066"/>
        <w:gridCol w:w="1066"/>
        <w:gridCol w:w="1066"/>
        <w:gridCol w:w="1066"/>
        <w:gridCol w:w="966"/>
        <w:gridCol w:w="1066"/>
        <w:gridCol w:w="966"/>
        <w:gridCol w:w="966"/>
      </w:tblGrid>
      <w:tr w:rsidR="00CC1AF6" w:rsidRPr="00EF740A" w14:paraId="015E0E87" w14:textId="6443F1A5" w:rsidTr="000532C9">
        <w:trPr>
          <w:trHeight w:val="1017"/>
          <w:jc w:val="center"/>
        </w:trPr>
        <w:tc>
          <w:tcPr>
            <w:tcW w:w="1960" w:type="dxa"/>
            <w:vMerge w:val="restart"/>
            <w:vAlign w:val="center"/>
            <w:hideMark/>
          </w:tcPr>
          <w:p w14:paraId="459FD615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Добыча газа/ Объекты потребления газа</w:t>
            </w:r>
          </w:p>
        </w:tc>
        <w:tc>
          <w:tcPr>
            <w:tcW w:w="1526" w:type="dxa"/>
            <w:vMerge w:val="restart"/>
            <w:vAlign w:val="center"/>
            <w:hideMark/>
          </w:tcPr>
          <w:p w14:paraId="1FE4C02B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Количество оборудования, ед.</w:t>
            </w:r>
          </w:p>
        </w:tc>
        <w:tc>
          <w:tcPr>
            <w:tcW w:w="815" w:type="dxa"/>
            <w:vMerge w:val="restart"/>
            <w:vAlign w:val="center"/>
            <w:hideMark/>
          </w:tcPr>
          <w:p w14:paraId="25ACF19D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В работе</w:t>
            </w:r>
          </w:p>
        </w:tc>
        <w:tc>
          <w:tcPr>
            <w:tcW w:w="932" w:type="dxa"/>
            <w:vMerge w:val="restart"/>
            <w:vAlign w:val="center"/>
            <w:hideMark/>
          </w:tcPr>
          <w:p w14:paraId="76BDCC27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Число часов работы, ч/сутки</w:t>
            </w:r>
          </w:p>
        </w:tc>
        <w:tc>
          <w:tcPr>
            <w:tcW w:w="829" w:type="dxa"/>
            <w:vMerge w:val="restart"/>
            <w:vAlign w:val="center"/>
            <w:hideMark/>
          </w:tcPr>
          <w:p w14:paraId="6A4DF63E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Расход газа, м</w:t>
            </w:r>
            <w:r w:rsidRPr="00EF740A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EF740A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EF740A">
              <w:rPr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286" w:type="dxa"/>
            <w:vMerge w:val="restart"/>
            <w:vAlign w:val="center"/>
            <w:hideMark/>
          </w:tcPr>
          <w:p w14:paraId="4BEC8EF3" w14:textId="77777777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 xml:space="preserve">Количество суток работы в году, </w:t>
            </w:r>
            <w:proofErr w:type="spellStart"/>
            <w:r w:rsidRPr="00EF740A">
              <w:rPr>
                <w:b/>
                <w:bCs/>
                <w:sz w:val="20"/>
                <w:szCs w:val="20"/>
              </w:rPr>
              <w:t>сут</w:t>
            </w:r>
            <w:proofErr w:type="spellEnd"/>
            <w:r w:rsidRPr="00EF740A">
              <w:rPr>
                <w:b/>
                <w:bCs/>
                <w:sz w:val="20"/>
                <w:szCs w:val="20"/>
              </w:rPr>
              <w:t>/год</w:t>
            </w:r>
          </w:p>
        </w:tc>
        <w:tc>
          <w:tcPr>
            <w:tcW w:w="10360" w:type="dxa"/>
            <w:gridSpan w:val="10"/>
            <w:vAlign w:val="center"/>
            <w:hideMark/>
          </w:tcPr>
          <w:p w14:paraId="1D9A45B9" w14:textId="453FD0C9" w:rsidR="00CC1AF6" w:rsidRPr="00EF740A" w:rsidRDefault="00CC1AF6" w:rsidP="0007437A">
            <w:pPr>
              <w:jc w:val="center"/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 xml:space="preserve">Объем газа в год, </w:t>
            </w:r>
            <w:proofErr w:type="gramStart"/>
            <w:r w:rsidR="000532C9">
              <w:rPr>
                <w:b/>
                <w:bCs/>
                <w:sz w:val="20"/>
                <w:szCs w:val="20"/>
              </w:rPr>
              <w:t>млн</w:t>
            </w:r>
            <w:r w:rsidRPr="00EF740A">
              <w:rPr>
                <w:b/>
                <w:bCs/>
                <w:sz w:val="20"/>
                <w:szCs w:val="20"/>
              </w:rPr>
              <w:t>.м</w:t>
            </w:r>
            <w:proofErr w:type="gramEnd"/>
            <w:r w:rsidRPr="00EF740A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EF740A">
              <w:rPr>
                <w:b/>
                <w:bCs/>
                <w:sz w:val="20"/>
                <w:szCs w:val="20"/>
              </w:rPr>
              <w:t>/год</w:t>
            </w:r>
          </w:p>
        </w:tc>
      </w:tr>
      <w:tr w:rsidR="005334FA" w:rsidRPr="00EF740A" w14:paraId="6C322E32" w14:textId="42718A92" w:rsidTr="000532C9">
        <w:trPr>
          <w:trHeight w:val="333"/>
          <w:jc w:val="center"/>
        </w:trPr>
        <w:tc>
          <w:tcPr>
            <w:tcW w:w="1960" w:type="dxa"/>
            <w:vMerge/>
            <w:hideMark/>
          </w:tcPr>
          <w:p w14:paraId="1060117C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hideMark/>
          </w:tcPr>
          <w:p w14:paraId="508B7D9E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14:paraId="125EE4E4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vMerge/>
            <w:hideMark/>
          </w:tcPr>
          <w:p w14:paraId="5D7FA963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vMerge/>
            <w:hideMark/>
          </w:tcPr>
          <w:p w14:paraId="05921B67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vMerge/>
            <w:hideMark/>
          </w:tcPr>
          <w:p w14:paraId="5131E920" w14:textId="77777777" w:rsidR="005334FA" w:rsidRPr="00EF740A" w:rsidRDefault="005334FA" w:rsidP="00074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noWrap/>
            <w:vAlign w:val="center"/>
            <w:hideMark/>
          </w:tcPr>
          <w:p w14:paraId="02C95F00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2022</w:t>
            </w:r>
          </w:p>
        </w:tc>
        <w:tc>
          <w:tcPr>
            <w:tcW w:w="1066" w:type="dxa"/>
            <w:noWrap/>
            <w:vAlign w:val="center"/>
            <w:hideMark/>
          </w:tcPr>
          <w:p w14:paraId="024E2579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2023</w:t>
            </w:r>
          </w:p>
        </w:tc>
        <w:tc>
          <w:tcPr>
            <w:tcW w:w="1066" w:type="dxa"/>
            <w:noWrap/>
            <w:vAlign w:val="center"/>
            <w:hideMark/>
          </w:tcPr>
          <w:p w14:paraId="0B00355B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2024</w:t>
            </w:r>
          </w:p>
        </w:tc>
        <w:tc>
          <w:tcPr>
            <w:tcW w:w="1066" w:type="dxa"/>
            <w:noWrap/>
            <w:vAlign w:val="center"/>
            <w:hideMark/>
          </w:tcPr>
          <w:p w14:paraId="220B967C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2025</w:t>
            </w:r>
          </w:p>
        </w:tc>
        <w:tc>
          <w:tcPr>
            <w:tcW w:w="1066" w:type="dxa"/>
            <w:noWrap/>
            <w:vAlign w:val="center"/>
            <w:hideMark/>
          </w:tcPr>
          <w:p w14:paraId="3198C844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2026</w:t>
            </w:r>
          </w:p>
        </w:tc>
        <w:tc>
          <w:tcPr>
            <w:tcW w:w="1066" w:type="dxa"/>
            <w:noWrap/>
            <w:vAlign w:val="center"/>
            <w:hideMark/>
          </w:tcPr>
          <w:p w14:paraId="4D47A953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2027</w:t>
            </w:r>
          </w:p>
        </w:tc>
        <w:tc>
          <w:tcPr>
            <w:tcW w:w="966" w:type="dxa"/>
            <w:noWrap/>
            <w:vAlign w:val="center"/>
            <w:hideMark/>
          </w:tcPr>
          <w:p w14:paraId="5137C013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2028</w:t>
            </w:r>
          </w:p>
        </w:tc>
        <w:tc>
          <w:tcPr>
            <w:tcW w:w="1066" w:type="dxa"/>
            <w:noWrap/>
            <w:vAlign w:val="center"/>
            <w:hideMark/>
          </w:tcPr>
          <w:p w14:paraId="62D07A75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2029</w:t>
            </w:r>
          </w:p>
        </w:tc>
        <w:tc>
          <w:tcPr>
            <w:tcW w:w="966" w:type="dxa"/>
            <w:vAlign w:val="center"/>
            <w:hideMark/>
          </w:tcPr>
          <w:p w14:paraId="72F6C75F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2030</w:t>
            </w:r>
          </w:p>
        </w:tc>
        <w:tc>
          <w:tcPr>
            <w:tcW w:w="966" w:type="dxa"/>
            <w:vAlign w:val="center"/>
            <w:hideMark/>
          </w:tcPr>
          <w:p w14:paraId="004B84CC" w14:textId="77777777" w:rsidR="005334FA" w:rsidRPr="00EF740A" w:rsidRDefault="005334FA" w:rsidP="0007437A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2031</w:t>
            </w:r>
          </w:p>
        </w:tc>
      </w:tr>
      <w:tr w:rsidR="005334FA" w:rsidRPr="00EF740A" w14:paraId="27B79F2C" w14:textId="129A9379" w:rsidTr="000532C9">
        <w:trPr>
          <w:trHeight w:val="333"/>
          <w:jc w:val="center"/>
        </w:trPr>
        <w:tc>
          <w:tcPr>
            <w:tcW w:w="1960" w:type="dxa"/>
            <w:hideMark/>
          </w:tcPr>
          <w:p w14:paraId="5C2314D2" w14:textId="77777777" w:rsidR="005334FA" w:rsidRPr="00EF740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Добыча газа (V</w:t>
            </w:r>
            <w:r w:rsidRPr="00EF740A">
              <w:rPr>
                <w:b/>
                <w:bCs/>
                <w:sz w:val="20"/>
                <w:szCs w:val="20"/>
                <w:vertAlign w:val="subscript"/>
              </w:rPr>
              <w:t>I</w:t>
            </w:r>
            <w:r w:rsidRPr="00EF740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88" w:type="dxa"/>
            <w:gridSpan w:val="5"/>
            <w:hideMark/>
          </w:tcPr>
          <w:p w14:paraId="48E2B0A7" w14:textId="77777777" w:rsidR="005334FA" w:rsidRPr="00EF740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9FD3E1" w14:textId="04589BB9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5,414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03713" w14:textId="565AB4F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4,978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9DDA07" w14:textId="70DC45E2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4,924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1F769" w14:textId="4D71E21E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4,951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D722D" w14:textId="24FC6BD9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4,777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20BEE" w14:textId="02C21A3C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4,793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06C4B" w14:textId="6B751E53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4,702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77A59" w14:textId="07194EA5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4,372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D80F9" w14:textId="70EAB72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4,109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9A5BA" w14:textId="778046C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3,838</w:t>
            </w:r>
          </w:p>
        </w:tc>
      </w:tr>
      <w:tr w:rsidR="005334FA" w:rsidRPr="00EF740A" w14:paraId="574BB233" w14:textId="71FE0709" w:rsidTr="000532C9">
        <w:trPr>
          <w:trHeight w:val="333"/>
          <w:jc w:val="center"/>
        </w:trPr>
        <w:tc>
          <w:tcPr>
            <w:tcW w:w="1960" w:type="dxa"/>
            <w:hideMark/>
          </w:tcPr>
          <w:p w14:paraId="4A622337" w14:textId="77777777" w:rsidR="005334FA" w:rsidRPr="00EF740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 xml:space="preserve">Объем газа на переработку в УПГ С. </w:t>
            </w:r>
            <w:proofErr w:type="spellStart"/>
            <w:r w:rsidRPr="00EF740A">
              <w:rPr>
                <w:b/>
                <w:bCs/>
                <w:sz w:val="20"/>
                <w:szCs w:val="20"/>
              </w:rPr>
              <w:t>Балгимбаева</w:t>
            </w:r>
            <w:proofErr w:type="spellEnd"/>
          </w:p>
        </w:tc>
        <w:tc>
          <w:tcPr>
            <w:tcW w:w="5388" w:type="dxa"/>
            <w:gridSpan w:val="5"/>
            <w:hideMark/>
          </w:tcPr>
          <w:p w14:paraId="31EDD2B8" w14:textId="77777777" w:rsidR="005334FA" w:rsidRPr="00EF740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B9993D" w14:textId="0F2724F8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3,525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87C12" w14:textId="6BC2034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FCA040" w14:textId="0D03A132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2,837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9C6554" w14:textId="5F4BA0DA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3,062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83C8D" w14:textId="7366B30B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2,888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67E2CA" w14:textId="45EFA3C2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2,904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412A3" w14:textId="156A1F92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2,614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FBB3FB" w14:textId="2349F291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2,484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489F0" w14:textId="66EB65F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2,220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9C8949" w14:textId="6FB28A0B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1,949</w:t>
            </w:r>
          </w:p>
        </w:tc>
      </w:tr>
      <w:tr w:rsidR="005334FA" w:rsidRPr="00EF740A" w14:paraId="3AA077D0" w14:textId="50E2990D" w:rsidTr="000532C9">
        <w:trPr>
          <w:trHeight w:val="333"/>
          <w:jc w:val="center"/>
        </w:trPr>
        <w:tc>
          <w:tcPr>
            <w:tcW w:w="1960" w:type="dxa"/>
            <w:hideMark/>
          </w:tcPr>
          <w:p w14:paraId="0E0031F6" w14:textId="77777777" w:rsidR="005334FA" w:rsidRPr="00EF740A" w:rsidRDefault="005334FA" w:rsidP="005334FA">
            <w:pPr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Собств. нужды (V</w:t>
            </w:r>
            <w:r w:rsidRPr="00EF740A">
              <w:rPr>
                <w:b/>
                <w:bCs/>
                <w:sz w:val="20"/>
                <w:szCs w:val="20"/>
                <w:vertAlign w:val="subscript"/>
              </w:rPr>
              <w:t>1</w:t>
            </w:r>
            <w:r w:rsidRPr="00EF740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388" w:type="dxa"/>
            <w:gridSpan w:val="5"/>
            <w:hideMark/>
          </w:tcPr>
          <w:p w14:paraId="38895F44" w14:textId="77777777" w:rsidR="005334FA" w:rsidRPr="00EF740A" w:rsidRDefault="005334FA" w:rsidP="005334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1896B0" w14:textId="2F66AA61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98F65" w14:textId="10A311C0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EC4AB" w14:textId="5AECA34D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1,95172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BD00D" w14:textId="4341B5C9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96D59" w14:textId="4AE7C0AD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44B517" w14:textId="37D792D3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41151" w14:textId="64288AA8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1,95172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921B8" w14:textId="025C3F5A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F931F" w14:textId="27F71DE3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BC8BB" w14:textId="4E425E2A" w:rsidR="005334FA" w:rsidRPr="00453D22" w:rsidRDefault="005334FA" w:rsidP="005334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</w:tr>
      <w:tr w:rsidR="000532C9" w:rsidRPr="00EF740A" w14:paraId="3EBF3C74" w14:textId="1744B07E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39214426" w14:textId="21717FFF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4C403AA0" w14:textId="1A480EB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5715D747" w14:textId="5968407D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7BF09FBF" w14:textId="0F7EF15A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592D643C" w14:textId="13FDB96D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86" w:type="dxa"/>
            <w:vAlign w:val="center"/>
          </w:tcPr>
          <w:p w14:paraId="3D6B49C2" w14:textId="07BF592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69E6" w14:textId="53470D6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06EE7" w14:textId="67DA7E1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5F4D" w14:textId="4424F9D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0,38304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B61B" w14:textId="5992C9F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1F4C" w14:textId="6F5AB60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7942" w14:textId="0607598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99DD" w14:textId="6302887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0,38304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E98AA" w14:textId="7339A001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8263" w14:textId="04BC4CB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AE29" w14:textId="46D7AFD1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</w:tr>
      <w:tr w:rsidR="000532C9" w:rsidRPr="00EF740A" w14:paraId="605A26C4" w14:textId="74267068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497F0BA7" w14:textId="52CAE1E3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29EED385" w14:textId="4C48A352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4A356497" w14:textId="19AE632C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7D60D56F" w14:textId="521F556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06E908B3" w14:textId="171CB9D3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86" w:type="dxa"/>
            <w:vAlign w:val="center"/>
          </w:tcPr>
          <w:p w14:paraId="34FF7ACB" w14:textId="44117FDC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8753" w14:textId="5B80CCA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633B" w14:textId="7736FEF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8D60" w14:textId="13DF8E8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0,51072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D6588" w14:textId="026C0B1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DB16" w14:textId="05F24BB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DBC2C" w14:textId="3B4FADE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D461" w14:textId="7AD07D5B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0,51072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5265" w14:textId="2B66114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DFA3" w14:textId="05B1CF8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15E6" w14:textId="11721AE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</w:tr>
      <w:tr w:rsidR="000532C9" w:rsidRPr="00EF740A" w14:paraId="5A9C96B0" w14:textId="52B96716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7D8E241C" w14:textId="6E62FB34" w:rsidR="000532C9" w:rsidRPr="000532C9" w:rsidRDefault="000532C9" w:rsidP="000532C9">
            <w:pPr>
              <w:rPr>
                <w:i/>
                <w:sz w:val="20"/>
                <w:szCs w:val="20"/>
                <w:lang w:val="en-US"/>
              </w:rPr>
            </w:pPr>
            <w:r w:rsidRPr="000532C9">
              <w:rPr>
                <w:i/>
                <w:iCs/>
                <w:sz w:val="20"/>
                <w:szCs w:val="20"/>
                <w:lang w:val="en-US"/>
              </w:rPr>
              <w:t>Jaguar JTV 24 (H-RU) (</w:t>
            </w:r>
            <w:r>
              <w:rPr>
                <w:i/>
                <w:iCs/>
                <w:sz w:val="20"/>
                <w:szCs w:val="20"/>
              </w:rPr>
              <w:t>Котел</w:t>
            </w:r>
            <w:r w:rsidRPr="000532C9">
              <w:rPr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1526" w:type="dxa"/>
            <w:vAlign w:val="center"/>
          </w:tcPr>
          <w:p w14:paraId="510C507D" w14:textId="664BE363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6078B13C" w14:textId="085F4394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1134453C" w14:textId="49B04CD9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1D50BAA2" w14:textId="0B80F0A2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286" w:type="dxa"/>
            <w:vAlign w:val="center"/>
          </w:tcPr>
          <w:p w14:paraId="3D14964B" w14:textId="6C9C3B7C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92FC" w14:textId="617EA24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1C24A" w14:textId="5224448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4435" w14:textId="5465B48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8F5A" w14:textId="5CCA7AF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5153" w14:textId="5EDB9E0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D0FE" w14:textId="2A4B80D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7312" w14:textId="2D9B68D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485D" w14:textId="3E11CFA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F4EC" w14:textId="4C591C4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D31C" w14:textId="119FAAD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</w:tr>
      <w:tr w:rsidR="000532C9" w:rsidRPr="00EF740A" w14:paraId="3FFB7EC0" w14:textId="06302103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444DBCA6" w14:textId="40A2EC92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Navien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Ace-16 K (Котел)</w:t>
            </w:r>
          </w:p>
        </w:tc>
        <w:tc>
          <w:tcPr>
            <w:tcW w:w="1526" w:type="dxa"/>
            <w:vAlign w:val="center"/>
          </w:tcPr>
          <w:p w14:paraId="754AF68E" w14:textId="455A85DD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57E1A603" w14:textId="3CCE4D8C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6AAA7D2" w14:textId="5181BAAA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5BF4D7E3" w14:textId="78E2FE8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6" w:type="dxa"/>
            <w:vAlign w:val="center"/>
          </w:tcPr>
          <w:p w14:paraId="5B0B0CEF" w14:textId="374C253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C1520" w14:textId="356AA18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34078" w14:textId="56C459B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D1F40" w14:textId="45B2A3D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4A40E" w14:textId="71451BB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683B5" w14:textId="034531C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76955" w14:textId="10940B65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ACA9" w14:textId="1A85E29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C8D82" w14:textId="1D52442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DA451" w14:textId="780D2D5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AD71" w14:textId="2C920E2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</w:tr>
      <w:tr w:rsidR="000532C9" w:rsidRPr="00EF740A" w14:paraId="62524320" w14:textId="63A35B24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2E3A5628" w14:textId="7F3B84AA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КДВ-2035 (</w:t>
            </w:r>
            <w:proofErr w:type="gramStart"/>
            <w:r>
              <w:rPr>
                <w:i/>
                <w:iCs/>
                <w:sz w:val="20"/>
                <w:szCs w:val="20"/>
              </w:rPr>
              <w:t xml:space="preserve">Котел)   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1526" w:type="dxa"/>
            <w:vAlign w:val="center"/>
          </w:tcPr>
          <w:p w14:paraId="0F07FE2C" w14:textId="295D72F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40AE95F5" w14:textId="0110DF8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4BBA5C9" w14:textId="7F5BF76F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2DD3B1F7" w14:textId="063062C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86" w:type="dxa"/>
            <w:vAlign w:val="center"/>
          </w:tcPr>
          <w:p w14:paraId="2D5F0F13" w14:textId="094A1848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042D" w14:textId="7A36694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6F5A2" w14:textId="1470B01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A2609" w14:textId="4220354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0,172368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20D79" w14:textId="68A9A7BB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AB80" w14:textId="4F94AC31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57D1" w14:textId="159EA5E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8D2C2" w14:textId="02502B9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0,172368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A0A42" w14:textId="58A45BE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5F25" w14:textId="34667AE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D626" w14:textId="5A867D95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</w:tr>
      <w:tr w:rsidR="000532C9" w:rsidRPr="00EF740A" w14:paraId="52615B6A" w14:textId="64D14FDD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08E5FBDE" w14:textId="7A92272B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КОВ-50СТ1 (Котел)</w:t>
            </w:r>
          </w:p>
        </w:tc>
        <w:tc>
          <w:tcPr>
            <w:tcW w:w="1526" w:type="dxa"/>
            <w:vAlign w:val="center"/>
          </w:tcPr>
          <w:p w14:paraId="79FC33EF" w14:textId="53F5927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5B61522E" w14:textId="0F016E4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3F9AA061" w14:textId="44EF408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2A0771C5" w14:textId="298A51A2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7AA465CF" w14:textId="3A6A733E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AED6" w14:textId="748CB2C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0C4E" w14:textId="54B2E9C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6C787" w14:textId="6EBFA31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172E9" w14:textId="48E1098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251EC" w14:textId="7C37DEF4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BF8D" w14:textId="06711F1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A3E84" w14:textId="3CC2974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33EF" w14:textId="1032B4D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1378" w14:textId="04519154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AC8D" w14:textId="4840ED7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</w:tr>
      <w:tr w:rsidR="000532C9" w:rsidRPr="00EF740A" w14:paraId="3CA21885" w14:textId="7004E7DC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7BFCC234" w14:textId="20D3DEA0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ПТ-16/150 (СП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С.Жанаталап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6" w:type="dxa"/>
            <w:vAlign w:val="center"/>
          </w:tcPr>
          <w:p w14:paraId="2AB336C9" w14:textId="7B107670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38497418" w14:textId="419CB07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74F78399" w14:textId="332B3A06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56807E57" w14:textId="1C5DBBC4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1A7BAFE4" w14:textId="52F921E6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80F7" w14:textId="7DE3305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53FB" w14:textId="0FC37831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8C45" w14:textId="58E6B4F5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DC80" w14:textId="25B90DF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0580" w14:textId="4758C8D1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C1A9" w14:textId="341CD3D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924" w14:textId="50F7B7B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B7E2" w14:textId="4A50EFA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31F7" w14:textId="1E06CEA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BAE8" w14:textId="0631E51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</w:tr>
      <w:tr w:rsidR="000532C9" w:rsidRPr="00EF740A" w14:paraId="7F5DEE55" w14:textId="39101357" w:rsidTr="000737DB">
        <w:trPr>
          <w:trHeight w:val="333"/>
          <w:jc w:val="center"/>
        </w:trPr>
        <w:tc>
          <w:tcPr>
            <w:tcW w:w="1960" w:type="dxa"/>
            <w:vAlign w:val="center"/>
          </w:tcPr>
          <w:p w14:paraId="31936FAC" w14:textId="3A964A46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Газонагреватель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ГНВТ-250</w:t>
            </w:r>
          </w:p>
        </w:tc>
        <w:tc>
          <w:tcPr>
            <w:tcW w:w="1526" w:type="dxa"/>
            <w:vAlign w:val="center"/>
          </w:tcPr>
          <w:p w14:paraId="002FECA9" w14:textId="32AC317A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4996B455" w14:textId="12F2EB31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35910FC6" w14:textId="0C35706D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19170090" w14:textId="7926ACDB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86" w:type="dxa"/>
            <w:vAlign w:val="center"/>
          </w:tcPr>
          <w:p w14:paraId="227D61CA" w14:textId="5BC254A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552E" w14:textId="432E345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9489" w14:textId="5E9BB68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28E7" w14:textId="16B6B56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0,22344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1DA6" w14:textId="7A5A387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73B4" w14:textId="7235E7DA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6062" w14:textId="190C8B5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7EF2" w14:textId="11492BF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0,22344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BE0C2" w14:textId="3F27990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39F4" w14:textId="6D25E77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50C9" w14:textId="622DEF9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</w:tr>
      <w:tr w:rsidR="000532C9" w:rsidRPr="00EF740A" w14:paraId="2F33F857" w14:textId="1FE696BD" w:rsidTr="000532C9">
        <w:trPr>
          <w:trHeight w:val="333"/>
          <w:jc w:val="center"/>
        </w:trPr>
        <w:tc>
          <w:tcPr>
            <w:tcW w:w="1960" w:type="dxa"/>
            <w:hideMark/>
          </w:tcPr>
          <w:p w14:paraId="518D1F60" w14:textId="77777777" w:rsidR="000532C9" w:rsidRPr="00EF740A" w:rsidRDefault="000532C9" w:rsidP="000532C9">
            <w:pPr>
              <w:rPr>
                <w:b/>
                <w:bCs/>
                <w:sz w:val="20"/>
                <w:szCs w:val="20"/>
              </w:rPr>
            </w:pPr>
            <w:r w:rsidRPr="00EF740A">
              <w:rPr>
                <w:b/>
                <w:bCs/>
                <w:sz w:val="20"/>
                <w:szCs w:val="20"/>
              </w:rPr>
              <w:t>Объем сжигания сырого газа, в том числе</w:t>
            </w:r>
          </w:p>
        </w:tc>
        <w:tc>
          <w:tcPr>
            <w:tcW w:w="5388" w:type="dxa"/>
            <w:gridSpan w:val="5"/>
            <w:hideMark/>
          </w:tcPr>
          <w:p w14:paraId="2DF98051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601E" w14:textId="5EBBF91A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3DAE" w14:textId="6C50363B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B33CD" w14:textId="5C3D62D4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EF0E" w14:textId="3A054059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ACAD" w14:textId="76826E4B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E325A" w14:textId="04CE3CE5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87CE" w14:textId="7702C43A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ACE6" w14:textId="402ED743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BCD5" w14:textId="6004F849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629F1" w14:textId="39B5E548" w:rsidR="000532C9" w:rsidRPr="00453D22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</w:tr>
      <w:tr w:rsidR="000532C9" w:rsidRPr="00EF740A" w14:paraId="5DD6A3D2" w14:textId="47DFA840" w:rsidTr="000532C9">
        <w:trPr>
          <w:trHeight w:val="556"/>
          <w:jc w:val="center"/>
        </w:trPr>
        <w:tc>
          <w:tcPr>
            <w:tcW w:w="1960" w:type="dxa"/>
            <w:hideMark/>
          </w:tcPr>
          <w:p w14:paraId="77CAE9C2" w14:textId="77777777" w:rsidR="000532C9" w:rsidRPr="00EF740A" w:rsidRDefault="000532C9" w:rsidP="000532C9">
            <w:pPr>
              <w:rPr>
                <w:i/>
                <w:sz w:val="20"/>
                <w:szCs w:val="20"/>
              </w:rPr>
            </w:pPr>
            <w:r w:rsidRPr="00EF740A">
              <w:rPr>
                <w:i/>
                <w:sz w:val="20"/>
                <w:szCs w:val="20"/>
              </w:rPr>
              <w:t>Объем сжигаемого газа при эксплуатации технологического оборудования на факельных установках</w:t>
            </w:r>
          </w:p>
        </w:tc>
        <w:tc>
          <w:tcPr>
            <w:tcW w:w="5388" w:type="dxa"/>
            <w:gridSpan w:val="5"/>
            <w:hideMark/>
          </w:tcPr>
          <w:p w14:paraId="3E76B49B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8555" w14:textId="1229D00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04B7" w14:textId="691F54D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BD9E" w14:textId="7206BF4D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327C4" w14:textId="07E5EF34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9472" w14:textId="1B1645A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B833" w14:textId="407BE8F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74DC0" w14:textId="6CA64EB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94B0" w14:textId="432762C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B3140" w14:textId="590650E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5445" w14:textId="62598B9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</w:tr>
      <w:tr w:rsidR="000532C9" w:rsidRPr="00EF740A" w14:paraId="624781AD" w14:textId="2CD9B671" w:rsidTr="000532C9">
        <w:trPr>
          <w:trHeight w:val="333"/>
          <w:jc w:val="center"/>
        </w:trPr>
        <w:tc>
          <w:tcPr>
            <w:tcW w:w="1960" w:type="dxa"/>
            <w:hideMark/>
          </w:tcPr>
          <w:p w14:paraId="0E579771" w14:textId="77777777" w:rsidR="000532C9" w:rsidRPr="00EF740A" w:rsidRDefault="000532C9" w:rsidP="000532C9">
            <w:pPr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УФА-I-100-12-ФОК-200 (УПН)</w:t>
            </w:r>
          </w:p>
        </w:tc>
        <w:tc>
          <w:tcPr>
            <w:tcW w:w="1526" w:type="dxa"/>
            <w:hideMark/>
          </w:tcPr>
          <w:p w14:paraId="51598FF5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73F495E6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092787FA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4C983931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06D6EF8F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103DB" w14:textId="5A084CB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F0A0" w14:textId="0B74015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524EF" w14:textId="7C643FEB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6B380" w14:textId="2CF507F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104B4" w14:textId="4F406B3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20A5" w14:textId="755E3C46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16B6" w14:textId="3B3B5014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0381" w14:textId="6D7BD27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5F54" w14:textId="4246698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EFE9" w14:textId="224B9718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</w:tr>
      <w:tr w:rsidR="000532C9" w:rsidRPr="00EF740A" w14:paraId="4B0500F2" w14:textId="1C12D51B" w:rsidTr="000532C9">
        <w:trPr>
          <w:trHeight w:val="333"/>
          <w:jc w:val="center"/>
        </w:trPr>
        <w:tc>
          <w:tcPr>
            <w:tcW w:w="1960" w:type="dxa"/>
            <w:hideMark/>
          </w:tcPr>
          <w:p w14:paraId="6C46C75A" w14:textId="77777777" w:rsidR="000532C9" w:rsidRPr="00EF740A" w:rsidRDefault="000532C9" w:rsidP="000532C9">
            <w:pPr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УФА-I-100-12-ФОК-200 (СП)</w:t>
            </w:r>
          </w:p>
        </w:tc>
        <w:tc>
          <w:tcPr>
            <w:tcW w:w="1526" w:type="dxa"/>
            <w:hideMark/>
          </w:tcPr>
          <w:p w14:paraId="725AAB0C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1B60E62B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6F6ACE5E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6F7BE8AD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7F9A30DA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  <w:r w:rsidRPr="00EF740A">
              <w:rPr>
                <w:sz w:val="20"/>
                <w:szCs w:val="20"/>
              </w:rPr>
              <w:t>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0CB6" w14:textId="48F043E4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8327" w14:textId="4469694E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2B42" w14:textId="1AF9A94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76BE" w14:textId="76DF0D3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922DA" w14:textId="660BA2D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D824" w14:textId="67730F9C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B9D7" w14:textId="442AB70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4200" w14:textId="35BC5BD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CC20" w14:textId="161C07D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E1A" w14:textId="4C65C0E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</w:tr>
      <w:tr w:rsidR="000532C9" w:rsidRPr="00EF740A" w14:paraId="1CA85C25" w14:textId="4E262D6D" w:rsidTr="000532C9">
        <w:trPr>
          <w:trHeight w:val="541"/>
          <w:jc w:val="center"/>
        </w:trPr>
        <w:tc>
          <w:tcPr>
            <w:tcW w:w="1960" w:type="dxa"/>
            <w:hideMark/>
          </w:tcPr>
          <w:p w14:paraId="1A0211EB" w14:textId="77777777" w:rsidR="000532C9" w:rsidRPr="00EF740A" w:rsidRDefault="000532C9" w:rsidP="000532C9">
            <w:pPr>
              <w:rPr>
                <w:bCs/>
                <w:i/>
                <w:sz w:val="20"/>
                <w:szCs w:val="20"/>
              </w:rPr>
            </w:pPr>
            <w:r w:rsidRPr="00EF740A">
              <w:rPr>
                <w:bCs/>
                <w:i/>
                <w:sz w:val="20"/>
                <w:szCs w:val="20"/>
              </w:rPr>
              <w:t>Объем сжигаемого газа при техническом обслуживании и ремонтных работах оборудования ТО и ТР ГС ТО и ТР УПГ</w:t>
            </w:r>
          </w:p>
        </w:tc>
        <w:tc>
          <w:tcPr>
            <w:tcW w:w="5388" w:type="dxa"/>
            <w:gridSpan w:val="5"/>
            <w:hideMark/>
          </w:tcPr>
          <w:p w14:paraId="5C761B38" w14:textId="77777777" w:rsidR="000532C9" w:rsidRPr="00EF740A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0BAF" w14:textId="686F649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1856" w14:textId="14722AFB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53F6" w14:textId="7AE78EE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F177" w14:textId="20627589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27B1" w14:textId="7C43CA07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7364" w14:textId="4FAA76C3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7EBF" w14:textId="599AF95F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40CD" w14:textId="295D85E2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6C306" w14:textId="03E5F6D0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B31F" w14:textId="283A3685" w:rsidR="000532C9" w:rsidRPr="00453D22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</w:tr>
    </w:tbl>
    <w:p w14:paraId="5735446E" w14:textId="77777777" w:rsidR="0005084E" w:rsidRDefault="0005084E" w:rsidP="0005084E">
      <w:pPr>
        <w:rPr>
          <w:highlight w:val="yellow"/>
        </w:rPr>
        <w:sectPr w:rsidR="0005084E" w:rsidSect="001536DF">
          <w:pgSz w:w="23811" w:h="16838" w:orient="landscape" w:code="8"/>
          <w:pgMar w:top="1134" w:right="851" w:bottom="1134" w:left="1701" w:header="709" w:footer="709" w:gutter="0"/>
          <w:cols w:space="708"/>
          <w:docGrid w:linePitch="360"/>
        </w:sectPr>
      </w:pPr>
    </w:p>
    <w:p w14:paraId="2B93E052" w14:textId="35BD0AE2" w:rsidR="00222E1E" w:rsidRPr="00114A0B" w:rsidRDefault="00222E1E" w:rsidP="00222E1E">
      <w:pPr>
        <w:autoSpaceDE w:val="0"/>
        <w:autoSpaceDN w:val="0"/>
        <w:adjustRightInd w:val="0"/>
        <w:spacing w:before="120" w:after="120"/>
        <w:jc w:val="both"/>
        <w:rPr>
          <w:b/>
          <w:sz w:val="18"/>
          <w:szCs w:val="18"/>
          <w:lang w:eastAsia="en-US"/>
        </w:rPr>
      </w:pPr>
      <w:r>
        <w:rPr>
          <w:b/>
          <w:sz w:val="20"/>
          <w:szCs w:val="20"/>
          <w:lang w:eastAsia="en-US"/>
        </w:rPr>
        <w:lastRenderedPageBreak/>
        <w:t>Таблица 6.4.</w:t>
      </w:r>
      <w:r w:rsidRPr="007E325B">
        <w:rPr>
          <w:b/>
          <w:sz w:val="20"/>
          <w:szCs w:val="20"/>
          <w:lang w:eastAsia="en-US"/>
        </w:rPr>
        <w:t>1</w:t>
      </w:r>
      <w:r w:rsidRPr="0044106F">
        <w:rPr>
          <w:b/>
          <w:sz w:val="20"/>
          <w:szCs w:val="20"/>
          <w:lang w:eastAsia="en-US"/>
        </w:rPr>
        <w:t xml:space="preserve"> - </w:t>
      </w:r>
      <w:r w:rsidRPr="00B65AFD">
        <w:rPr>
          <w:b/>
          <w:sz w:val="20"/>
          <w:szCs w:val="20"/>
          <w:lang w:eastAsia="en-US"/>
        </w:rPr>
        <w:t xml:space="preserve">Добыча и распределение газа по месторождению </w:t>
      </w:r>
      <w:proofErr w:type="spellStart"/>
      <w:r w:rsidR="003A37B2">
        <w:rPr>
          <w:b/>
          <w:sz w:val="20"/>
          <w:szCs w:val="20"/>
          <w:lang w:eastAsia="en-US"/>
        </w:rPr>
        <w:t>Жанаталап</w:t>
      </w:r>
      <w:proofErr w:type="spellEnd"/>
      <w:r>
        <w:rPr>
          <w:b/>
          <w:sz w:val="20"/>
          <w:szCs w:val="20"/>
          <w:lang w:eastAsia="en-US"/>
        </w:rPr>
        <w:t xml:space="preserve"> на период 202</w:t>
      </w:r>
      <w:r w:rsidR="003A37B2">
        <w:rPr>
          <w:b/>
          <w:sz w:val="20"/>
          <w:szCs w:val="20"/>
          <w:lang w:eastAsia="en-US"/>
        </w:rPr>
        <w:t>2</w:t>
      </w:r>
      <w:r>
        <w:rPr>
          <w:b/>
          <w:sz w:val="20"/>
          <w:szCs w:val="20"/>
          <w:lang w:eastAsia="en-US"/>
        </w:rPr>
        <w:t>-20</w:t>
      </w:r>
      <w:r w:rsidR="000E760C">
        <w:rPr>
          <w:b/>
          <w:sz w:val="20"/>
          <w:szCs w:val="20"/>
          <w:lang w:eastAsia="en-US"/>
        </w:rPr>
        <w:t>3</w:t>
      </w:r>
      <w:r w:rsidR="000737DB" w:rsidRPr="000737DB">
        <w:rPr>
          <w:b/>
          <w:sz w:val="20"/>
          <w:szCs w:val="20"/>
          <w:lang w:eastAsia="en-US"/>
        </w:rPr>
        <w:t>1</w:t>
      </w:r>
      <w:r>
        <w:rPr>
          <w:b/>
          <w:sz w:val="20"/>
          <w:szCs w:val="20"/>
          <w:lang w:eastAsia="en-US"/>
        </w:rPr>
        <w:t>гг</w:t>
      </w:r>
      <w:r w:rsidR="008822E8">
        <w:rPr>
          <w:b/>
          <w:sz w:val="20"/>
          <w:szCs w:val="20"/>
          <w:lang w:eastAsia="en-US"/>
        </w:rPr>
        <w:t xml:space="preserve"> </w:t>
      </w:r>
      <w:r w:rsidR="000E760C">
        <w:rPr>
          <w:b/>
          <w:sz w:val="20"/>
          <w:szCs w:val="20"/>
          <w:lang w:eastAsia="en-US"/>
        </w:rPr>
        <w:t xml:space="preserve">Вариант </w:t>
      </w:r>
      <w:r w:rsidR="00ED6AAF">
        <w:rPr>
          <w:b/>
          <w:sz w:val="20"/>
          <w:szCs w:val="20"/>
          <w:lang w:eastAsia="en-US"/>
        </w:rPr>
        <w:t>1.</w:t>
      </w:r>
    </w:p>
    <w:tbl>
      <w:tblPr>
        <w:tblStyle w:val="aff0"/>
        <w:tblW w:w="18626" w:type="dxa"/>
        <w:jc w:val="center"/>
        <w:tblLook w:val="04A0" w:firstRow="1" w:lastRow="0" w:firstColumn="1" w:lastColumn="0" w:noHBand="0" w:noVBand="1"/>
      </w:tblPr>
      <w:tblGrid>
        <w:gridCol w:w="1978"/>
        <w:gridCol w:w="1526"/>
        <w:gridCol w:w="815"/>
        <w:gridCol w:w="932"/>
        <w:gridCol w:w="829"/>
        <w:gridCol w:w="1286"/>
        <w:gridCol w:w="1166"/>
        <w:gridCol w:w="1166"/>
        <w:gridCol w:w="1066"/>
        <w:gridCol w:w="1166"/>
        <w:gridCol w:w="1166"/>
        <w:gridCol w:w="1166"/>
        <w:gridCol w:w="1066"/>
        <w:gridCol w:w="1166"/>
        <w:gridCol w:w="1166"/>
        <w:gridCol w:w="966"/>
      </w:tblGrid>
      <w:tr w:rsidR="00CC1AF6" w:rsidRPr="000E760C" w14:paraId="4C7DCE40" w14:textId="77777777" w:rsidTr="000532C9">
        <w:trPr>
          <w:trHeight w:val="1001"/>
          <w:jc w:val="center"/>
        </w:trPr>
        <w:tc>
          <w:tcPr>
            <w:tcW w:w="1978" w:type="dxa"/>
            <w:vMerge w:val="restart"/>
            <w:vAlign w:val="center"/>
            <w:hideMark/>
          </w:tcPr>
          <w:bookmarkEnd w:id="2"/>
          <w:p w14:paraId="28727A58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Добыча газа/ Объекты потребления газа</w:t>
            </w:r>
          </w:p>
        </w:tc>
        <w:tc>
          <w:tcPr>
            <w:tcW w:w="1526" w:type="dxa"/>
            <w:vMerge w:val="restart"/>
            <w:vAlign w:val="center"/>
            <w:hideMark/>
          </w:tcPr>
          <w:p w14:paraId="4ACC4BB3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Количество оборудования, ед.</w:t>
            </w:r>
          </w:p>
        </w:tc>
        <w:tc>
          <w:tcPr>
            <w:tcW w:w="815" w:type="dxa"/>
            <w:vMerge w:val="restart"/>
            <w:vAlign w:val="center"/>
            <w:hideMark/>
          </w:tcPr>
          <w:p w14:paraId="1A80E1AE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В работе</w:t>
            </w:r>
          </w:p>
        </w:tc>
        <w:tc>
          <w:tcPr>
            <w:tcW w:w="932" w:type="dxa"/>
            <w:vMerge w:val="restart"/>
            <w:vAlign w:val="center"/>
            <w:hideMark/>
          </w:tcPr>
          <w:p w14:paraId="5D5E86E8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Число часов работы, ч/сутки</w:t>
            </w:r>
          </w:p>
        </w:tc>
        <w:tc>
          <w:tcPr>
            <w:tcW w:w="829" w:type="dxa"/>
            <w:vMerge w:val="restart"/>
            <w:vAlign w:val="center"/>
            <w:hideMark/>
          </w:tcPr>
          <w:p w14:paraId="0E6A630D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Расход газа, м</w:t>
            </w:r>
            <w:r w:rsidRPr="00CC1AF6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CC1AF6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CC1AF6">
              <w:rPr>
                <w:b/>
                <w:bCs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286" w:type="dxa"/>
            <w:vMerge w:val="restart"/>
            <w:vAlign w:val="center"/>
            <w:hideMark/>
          </w:tcPr>
          <w:p w14:paraId="2266AB5D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 xml:space="preserve">Количество суток работы в году, </w:t>
            </w:r>
            <w:proofErr w:type="spellStart"/>
            <w:r w:rsidRPr="00CC1AF6">
              <w:rPr>
                <w:b/>
                <w:bCs/>
                <w:sz w:val="20"/>
                <w:szCs w:val="20"/>
              </w:rPr>
              <w:t>сут</w:t>
            </w:r>
            <w:proofErr w:type="spellEnd"/>
            <w:r w:rsidRPr="00CC1AF6">
              <w:rPr>
                <w:b/>
                <w:bCs/>
                <w:sz w:val="20"/>
                <w:szCs w:val="20"/>
              </w:rPr>
              <w:t>/год</w:t>
            </w:r>
          </w:p>
        </w:tc>
        <w:tc>
          <w:tcPr>
            <w:tcW w:w="11260" w:type="dxa"/>
            <w:gridSpan w:val="10"/>
            <w:vAlign w:val="center"/>
            <w:hideMark/>
          </w:tcPr>
          <w:p w14:paraId="57C8C6C1" w14:textId="77777777" w:rsidR="00CC1AF6" w:rsidRPr="00CC1AF6" w:rsidRDefault="00CC1AF6" w:rsidP="00CC1AF6">
            <w:pPr>
              <w:jc w:val="center"/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 xml:space="preserve">Объем газа в год, </w:t>
            </w:r>
            <w:proofErr w:type="gramStart"/>
            <w:r w:rsidRPr="00CC1AF6">
              <w:rPr>
                <w:b/>
                <w:bCs/>
                <w:sz w:val="20"/>
                <w:szCs w:val="20"/>
              </w:rPr>
              <w:t>тыс.м</w:t>
            </w:r>
            <w:proofErr w:type="gramEnd"/>
            <w:r w:rsidRPr="00CC1AF6">
              <w:rPr>
                <w:b/>
                <w:bCs/>
                <w:sz w:val="20"/>
                <w:szCs w:val="20"/>
                <w:vertAlign w:val="superscript"/>
              </w:rPr>
              <w:t>3</w:t>
            </w:r>
            <w:r w:rsidRPr="00CC1AF6">
              <w:rPr>
                <w:b/>
                <w:bCs/>
                <w:sz w:val="20"/>
                <w:szCs w:val="20"/>
              </w:rPr>
              <w:t>/год</w:t>
            </w:r>
          </w:p>
        </w:tc>
      </w:tr>
      <w:tr w:rsidR="005334FA" w:rsidRPr="000E760C" w14:paraId="706EAFC5" w14:textId="77777777" w:rsidTr="000532C9">
        <w:trPr>
          <w:trHeight w:val="328"/>
          <w:jc w:val="center"/>
        </w:trPr>
        <w:tc>
          <w:tcPr>
            <w:tcW w:w="1978" w:type="dxa"/>
            <w:vMerge/>
            <w:hideMark/>
          </w:tcPr>
          <w:p w14:paraId="115E5BEC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vMerge/>
            <w:hideMark/>
          </w:tcPr>
          <w:p w14:paraId="6BF92B13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Merge/>
            <w:hideMark/>
          </w:tcPr>
          <w:p w14:paraId="50F65689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vMerge/>
            <w:hideMark/>
          </w:tcPr>
          <w:p w14:paraId="1562AF7F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vMerge/>
            <w:hideMark/>
          </w:tcPr>
          <w:p w14:paraId="05F359EE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vMerge/>
            <w:hideMark/>
          </w:tcPr>
          <w:p w14:paraId="63CDBB2D" w14:textId="77777777" w:rsidR="005334FA" w:rsidRPr="00CC1AF6" w:rsidRDefault="005334FA" w:rsidP="00CC1A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A4A2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BB49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7B098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7F3A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9CE6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12AD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38B6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6AFD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7A0D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0E3A" w14:textId="77777777" w:rsidR="005334FA" w:rsidRPr="00CC1AF6" w:rsidRDefault="005334FA" w:rsidP="00CC1AF6">
            <w:pPr>
              <w:jc w:val="center"/>
              <w:rPr>
                <w:sz w:val="20"/>
                <w:szCs w:val="20"/>
              </w:rPr>
            </w:pPr>
            <w:r w:rsidRPr="00CC1AF6">
              <w:rPr>
                <w:color w:val="000000"/>
                <w:sz w:val="20"/>
                <w:szCs w:val="20"/>
              </w:rPr>
              <w:t>2031</w:t>
            </w:r>
          </w:p>
        </w:tc>
      </w:tr>
      <w:tr w:rsidR="000532C9" w:rsidRPr="000E760C" w14:paraId="36FDCD18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615A0835" w14:textId="77777777" w:rsidR="000532C9" w:rsidRPr="00CC1AF6" w:rsidRDefault="000532C9" w:rsidP="000532C9">
            <w:pPr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Добыча газа (V</w:t>
            </w:r>
            <w:r w:rsidRPr="00CC1AF6">
              <w:rPr>
                <w:b/>
                <w:bCs/>
                <w:sz w:val="20"/>
                <w:szCs w:val="20"/>
                <w:vertAlign w:val="subscript"/>
              </w:rPr>
              <w:t>I</w:t>
            </w:r>
            <w:r w:rsidRPr="00CC1AF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388" w:type="dxa"/>
            <w:gridSpan w:val="5"/>
            <w:hideMark/>
          </w:tcPr>
          <w:p w14:paraId="55F9CBF8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12C674" w14:textId="55F6605B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5,397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54366B" w14:textId="67DB570D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4,911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87E77" w14:textId="64A77F50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4,698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D85BAC" w14:textId="08CC07FE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4,654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41910D" w14:textId="165B4C48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4,457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68912" w14:textId="478A11B1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4,497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A5605D" w14:textId="16D57B3C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4,430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6EAE0C" w14:textId="16E56EA9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4,118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7C92B" w14:textId="7AD31645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3,874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8D430C" w14:textId="0F0A3CD8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3,622</w:t>
            </w:r>
          </w:p>
        </w:tc>
      </w:tr>
      <w:tr w:rsidR="000532C9" w:rsidRPr="000E760C" w14:paraId="5646FF03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41B1E99C" w14:textId="77777777" w:rsidR="000532C9" w:rsidRPr="00CC1AF6" w:rsidRDefault="000532C9" w:rsidP="000532C9">
            <w:pPr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 xml:space="preserve">Объем газа на переработку в УПГ С. </w:t>
            </w:r>
            <w:proofErr w:type="spellStart"/>
            <w:r w:rsidRPr="00CC1AF6">
              <w:rPr>
                <w:b/>
                <w:bCs/>
                <w:sz w:val="20"/>
                <w:szCs w:val="20"/>
              </w:rPr>
              <w:t>Балгимбаева</w:t>
            </w:r>
            <w:proofErr w:type="spellEnd"/>
          </w:p>
        </w:tc>
        <w:tc>
          <w:tcPr>
            <w:tcW w:w="5388" w:type="dxa"/>
            <w:gridSpan w:val="5"/>
            <w:hideMark/>
          </w:tcPr>
          <w:p w14:paraId="615BE1FB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951FF" w14:textId="16CCF3FA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3,508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B6820" w14:textId="4FB87890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3,023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647D9" w14:textId="72F615BC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F40D2" w14:textId="65ACBCF0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2,766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6B531" w14:textId="2ED935E7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2,568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21123" w14:textId="5DF5BC47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2,608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F83AC4" w14:textId="3744D612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2,342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33CE1" w14:textId="66D5480E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2,230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736F1D" w14:textId="1F3A20EC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A6A2C" w14:textId="140DBD6D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1,733</w:t>
            </w:r>
          </w:p>
        </w:tc>
      </w:tr>
      <w:tr w:rsidR="000532C9" w:rsidRPr="000E760C" w14:paraId="2BEED1A8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7CB1FCBD" w14:textId="77777777" w:rsidR="000532C9" w:rsidRPr="00CC1AF6" w:rsidRDefault="000532C9" w:rsidP="000532C9">
            <w:pPr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Собств. нужды (V</w:t>
            </w:r>
            <w:r w:rsidRPr="00CC1AF6">
              <w:rPr>
                <w:b/>
                <w:bCs/>
                <w:sz w:val="20"/>
                <w:szCs w:val="20"/>
                <w:vertAlign w:val="subscript"/>
              </w:rPr>
              <w:t>1</w:t>
            </w:r>
            <w:r w:rsidRPr="00CC1AF6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5388" w:type="dxa"/>
            <w:gridSpan w:val="5"/>
            <w:hideMark/>
          </w:tcPr>
          <w:p w14:paraId="5339D904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7601E" w14:textId="6E28C135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3F4DCA" w14:textId="2C88FA74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9837FE" w14:textId="1DFCF2B5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A8DD8B" w14:textId="0BF7D6EF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80844" w14:textId="3DFD45BF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212AF" w14:textId="38698FB2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43B8AF" w14:textId="44BA7B4D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1,95172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10E2E" w14:textId="4119186E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9D73F" w14:textId="7ACB1D88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3723D" w14:textId="5D38E7FC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1,75245</w:t>
            </w:r>
          </w:p>
        </w:tc>
      </w:tr>
      <w:tr w:rsidR="000532C9" w:rsidRPr="000E760C" w14:paraId="280985A4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03EDDA19" w14:textId="017097D1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56D4B02C" w14:textId="577CEDE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38775F94" w14:textId="6EBF09C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569A7134" w14:textId="31E8488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7DF5B9D2" w14:textId="3733467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286" w:type="dxa"/>
            <w:vAlign w:val="center"/>
          </w:tcPr>
          <w:p w14:paraId="56E696A3" w14:textId="45236B3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DD40A" w14:textId="7EBC4C7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61E4" w14:textId="18CDD76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5500" w14:textId="2BCC8AF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AD6D" w14:textId="60FC00B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312ED" w14:textId="3EB373C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F042" w14:textId="056D34D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2C5A8" w14:textId="4991FC7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0,38304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81EA" w14:textId="0090516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DD94" w14:textId="3B90B2C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3C00" w14:textId="3926DFD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0,3816</w:t>
            </w:r>
          </w:p>
        </w:tc>
      </w:tr>
      <w:tr w:rsidR="000532C9" w:rsidRPr="000E760C" w14:paraId="2090AE7B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1058BEDF" w14:textId="7AD52652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ПТ-16/150 (печь подогрева нефти) УПН</w:t>
            </w:r>
          </w:p>
        </w:tc>
        <w:tc>
          <w:tcPr>
            <w:tcW w:w="1526" w:type="dxa"/>
            <w:vAlign w:val="center"/>
          </w:tcPr>
          <w:p w14:paraId="379F1FC5" w14:textId="5E2C15F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6E92893A" w14:textId="5C53A07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6A76CE9" w14:textId="0F3EBE4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6009DD6A" w14:textId="7515AE1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86" w:type="dxa"/>
            <w:vAlign w:val="center"/>
          </w:tcPr>
          <w:p w14:paraId="7580233E" w14:textId="5BC4601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E567" w14:textId="23655FB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7F34" w14:textId="0314F26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BF1D" w14:textId="55A5135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917B" w14:textId="38E4D9D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DC46" w14:textId="3E85CBA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32F0" w14:textId="2DE352A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F2EF" w14:textId="04E6FAA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0,51072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9B2E" w14:textId="2C2BC48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242F" w14:textId="261EFDF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C4EB" w14:textId="0E01591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0,5088</w:t>
            </w:r>
          </w:p>
        </w:tc>
      </w:tr>
      <w:tr w:rsidR="000532C9" w:rsidRPr="000E760C" w14:paraId="51EEEED5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69827B86" w14:textId="17A7A4AF" w:rsidR="000532C9" w:rsidRPr="000532C9" w:rsidRDefault="000532C9" w:rsidP="000532C9">
            <w:pPr>
              <w:rPr>
                <w:i/>
                <w:sz w:val="20"/>
                <w:szCs w:val="20"/>
                <w:lang w:val="en-US"/>
              </w:rPr>
            </w:pPr>
            <w:r w:rsidRPr="000532C9">
              <w:rPr>
                <w:i/>
                <w:iCs/>
                <w:sz w:val="20"/>
                <w:szCs w:val="20"/>
                <w:lang w:val="en-US"/>
              </w:rPr>
              <w:t>Jaguar JTV 24 (H-RU) (</w:t>
            </w:r>
            <w:r>
              <w:rPr>
                <w:i/>
                <w:iCs/>
                <w:sz w:val="20"/>
                <w:szCs w:val="20"/>
              </w:rPr>
              <w:t>Котел</w:t>
            </w:r>
            <w:r w:rsidRPr="000532C9">
              <w:rPr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1526" w:type="dxa"/>
            <w:vAlign w:val="center"/>
          </w:tcPr>
          <w:p w14:paraId="4DC9B186" w14:textId="15657BE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4DAC4675" w14:textId="714E4A5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6517DC1B" w14:textId="6385EEA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5F63DD56" w14:textId="24204AD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286" w:type="dxa"/>
            <w:vAlign w:val="center"/>
          </w:tcPr>
          <w:p w14:paraId="152F0ACE" w14:textId="05E4D8D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3D27" w14:textId="64C3FDA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CE379" w14:textId="4DE6ED3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7EC9" w14:textId="2F28743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FB917" w14:textId="3DFF0BC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798D" w14:textId="7C742BD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FFA08" w14:textId="0FC36AD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B648" w14:textId="56E6A4B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0,01098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DCE6" w14:textId="694A5F9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1708" w14:textId="6543076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5F93" w14:textId="577F5CB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0,003426</w:t>
            </w:r>
          </w:p>
        </w:tc>
      </w:tr>
      <w:tr w:rsidR="000532C9" w:rsidRPr="000E760C" w14:paraId="3C7D30C0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564D342C" w14:textId="375FF17F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Navien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Ace-16 K (Котел)</w:t>
            </w:r>
          </w:p>
        </w:tc>
        <w:tc>
          <w:tcPr>
            <w:tcW w:w="1526" w:type="dxa"/>
            <w:vAlign w:val="center"/>
          </w:tcPr>
          <w:p w14:paraId="6AD7712C" w14:textId="76C067D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661D821E" w14:textId="4E5D2AC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1515B0B6" w14:textId="673EF59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7C28FA99" w14:textId="7561D31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6" w:type="dxa"/>
            <w:vAlign w:val="center"/>
          </w:tcPr>
          <w:p w14:paraId="4B22C089" w14:textId="44EBFCA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1127A" w14:textId="4C15E7E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8978" w14:textId="7F6F2F1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8E73" w14:textId="676E3D7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7AB0" w14:textId="0B394D1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C9286" w14:textId="304FF23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E2F1" w14:textId="060B963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FD3C" w14:textId="058EE0A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0,012768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BDCB" w14:textId="554E09C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C3CD" w14:textId="2DD9718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6C02" w14:textId="09E5334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0,003984</w:t>
            </w:r>
          </w:p>
        </w:tc>
      </w:tr>
      <w:tr w:rsidR="000532C9" w:rsidRPr="000E760C" w14:paraId="0A0B9E1E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29C41177" w14:textId="2C47C69E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КДВ-2035 (</w:t>
            </w:r>
            <w:proofErr w:type="gramStart"/>
            <w:r>
              <w:rPr>
                <w:i/>
                <w:iCs/>
                <w:sz w:val="20"/>
                <w:szCs w:val="20"/>
              </w:rPr>
              <w:t xml:space="preserve">Котел)   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1526" w:type="dxa"/>
            <w:vAlign w:val="center"/>
          </w:tcPr>
          <w:p w14:paraId="61DEC24B" w14:textId="589B673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39D09CB3" w14:textId="5CD3EF0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1318569F" w14:textId="4985493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27BFD234" w14:textId="195697E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286" w:type="dxa"/>
            <w:vAlign w:val="center"/>
          </w:tcPr>
          <w:p w14:paraId="04EFD076" w14:textId="2A0D3E8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01D9" w14:textId="38EC8EC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CF0DF" w14:textId="662DF7F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6B69" w14:textId="0C8E240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0,172368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27129" w14:textId="440A13D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1FD1" w14:textId="51A6ED8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5A62" w14:textId="0BF31B2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4A0E" w14:textId="0865691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0,172368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2B6A7" w14:textId="357E04A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0E04" w14:textId="3E855E5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9820" w14:textId="1D805FF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0,17172</w:t>
            </w:r>
          </w:p>
        </w:tc>
      </w:tr>
      <w:tr w:rsidR="000532C9" w:rsidRPr="000E760C" w14:paraId="152BD80F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7ABD8A36" w14:textId="59236AF9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КОВ-50СТ1 (Котел)</w:t>
            </w:r>
          </w:p>
        </w:tc>
        <w:tc>
          <w:tcPr>
            <w:tcW w:w="1526" w:type="dxa"/>
            <w:vAlign w:val="center"/>
          </w:tcPr>
          <w:p w14:paraId="546C24FD" w14:textId="3ECBAE5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53D3E2FD" w14:textId="26EB4DC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02B7DF07" w14:textId="2C141B9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62F3BE39" w14:textId="1A736E9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3BD570C5" w14:textId="596543B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FACE" w14:textId="60EE109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5E04" w14:textId="28007CB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8AD98" w14:textId="35BCD02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A0DF" w14:textId="278AE61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6034" w14:textId="16AA3D2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98E3" w14:textId="1BF9B70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108D1" w14:textId="55EE31B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174A" w14:textId="2DF56A6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1CC" w14:textId="3B00E5F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36A0" w14:textId="2C82ECB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0,0996</w:t>
            </w:r>
          </w:p>
        </w:tc>
      </w:tr>
      <w:tr w:rsidR="000532C9" w:rsidRPr="000E760C" w14:paraId="23352C5C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4E0C7A0F" w14:textId="1CE355D7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ПТ-16/150 (СП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С.Жанаталап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6" w:type="dxa"/>
            <w:vAlign w:val="center"/>
          </w:tcPr>
          <w:p w14:paraId="4FB37DA5" w14:textId="5860DFD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5" w:type="dxa"/>
            <w:vAlign w:val="center"/>
          </w:tcPr>
          <w:p w14:paraId="33E807DF" w14:textId="1778009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6782C330" w14:textId="71BA7CC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1E86E5BA" w14:textId="1A5126A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286" w:type="dxa"/>
            <w:vAlign w:val="center"/>
          </w:tcPr>
          <w:p w14:paraId="3827C984" w14:textId="36437D4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A897" w14:textId="35BF832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8851" w14:textId="0F17D0E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44EA4" w14:textId="1FB6F8C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9A6F" w14:textId="4973AF1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5848" w14:textId="7611887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5B8B1" w14:textId="19ACCEB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B45EE" w14:textId="15821C3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7707" w14:textId="3B81417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30E4" w14:textId="68BA84F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8381" w14:textId="568C042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0,4296</w:t>
            </w:r>
          </w:p>
        </w:tc>
      </w:tr>
      <w:tr w:rsidR="000532C9" w:rsidRPr="000E760C" w14:paraId="76EE9031" w14:textId="77777777" w:rsidTr="000532C9">
        <w:trPr>
          <w:trHeight w:val="328"/>
          <w:jc w:val="center"/>
        </w:trPr>
        <w:tc>
          <w:tcPr>
            <w:tcW w:w="1978" w:type="dxa"/>
            <w:vAlign w:val="center"/>
          </w:tcPr>
          <w:p w14:paraId="49F38CFA" w14:textId="5628D1C5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Газонагреватель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ГНВТ-250</w:t>
            </w:r>
          </w:p>
        </w:tc>
        <w:tc>
          <w:tcPr>
            <w:tcW w:w="1526" w:type="dxa"/>
            <w:vAlign w:val="center"/>
          </w:tcPr>
          <w:p w14:paraId="1F743E92" w14:textId="7704646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vAlign w:val="center"/>
          </w:tcPr>
          <w:p w14:paraId="49912228" w14:textId="7E8BDA1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vAlign w:val="center"/>
          </w:tcPr>
          <w:p w14:paraId="5FD83E6F" w14:textId="5639AFB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9" w:type="dxa"/>
            <w:vAlign w:val="center"/>
          </w:tcPr>
          <w:p w14:paraId="05E0035E" w14:textId="7E15FA5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86" w:type="dxa"/>
            <w:vAlign w:val="center"/>
          </w:tcPr>
          <w:p w14:paraId="7DEDD4DB" w14:textId="2C31715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E01A" w14:textId="5487E86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119BD" w14:textId="7CEC16B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4EC3" w14:textId="082FDC5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6647" w14:textId="2F24030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B106" w14:textId="13957AE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F6FD" w14:textId="689831A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3083" w14:textId="31B5AFAE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0,22344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DAF2" w14:textId="2221822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4915" w14:textId="7A8AC0C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9C4C" w14:textId="3812450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0,15372</w:t>
            </w:r>
          </w:p>
        </w:tc>
      </w:tr>
      <w:tr w:rsidR="000532C9" w:rsidRPr="000E760C" w14:paraId="29BCCC33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391E9C51" w14:textId="77777777" w:rsidR="000532C9" w:rsidRPr="00CC1AF6" w:rsidRDefault="000532C9" w:rsidP="000532C9">
            <w:pPr>
              <w:rPr>
                <w:b/>
                <w:bCs/>
                <w:sz w:val="20"/>
                <w:szCs w:val="20"/>
              </w:rPr>
            </w:pPr>
            <w:r w:rsidRPr="00CC1AF6">
              <w:rPr>
                <w:b/>
                <w:bCs/>
                <w:sz w:val="20"/>
                <w:szCs w:val="20"/>
              </w:rPr>
              <w:t>Объем сжигания сырого газа, в том числе</w:t>
            </w:r>
          </w:p>
        </w:tc>
        <w:tc>
          <w:tcPr>
            <w:tcW w:w="5388" w:type="dxa"/>
            <w:gridSpan w:val="5"/>
            <w:hideMark/>
          </w:tcPr>
          <w:p w14:paraId="665F9448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8B95" w14:textId="590E1E0C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FD5E1" w14:textId="0DA3AAD9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F13B" w14:textId="5ADDFD4E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F2BC5" w14:textId="114B7534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ED50B" w14:textId="16DBF388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F4D7" w14:textId="0F1A5F42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C109" w14:textId="01C518F5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4372" w14:textId="015B2867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49B2" w14:textId="2129B025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3756" w14:textId="575732CE" w:rsidR="000532C9" w:rsidRPr="00CC1AF6" w:rsidRDefault="000532C9" w:rsidP="000532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0,13608</w:t>
            </w:r>
          </w:p>
        </w:tc>
      </w:tr>
      <w:tr w:rsidR="000532C9" w:rsidRPr="000E760C" w14:paraId="7543EAE1" w14:textId="77777777" w:rsidTr="000532C9">
        <w:trPr>
          <w:trHeight w:val="548"/>
          <w:jc w:val="center"/>
        </w:trPr>
        <w:tc>
          <w:tcPr>
            <w:tcW w:w="1978" w:type="dxa"/>
            <w:hideMark/>
          </w:tcPr>
          <w:p w14:paraId="4AF283BD" w14:textId="77777777" w:rsidR="000532C9" w:rsidRPr="00CC1AF6" w:rsidRDefault="000532C9" w:rsidP="000532C9">
            <w:pPr>
              <w:rPr>
                <w:i/>
                <w:sz w:val="20"/>
                <w:szCs w:val="20"/>
              </w:rPr>
            </w:pPr>
            <w:r w:rsidRPr="00CC1AF6">
              <w:rPr>
                <w:i/>
                <w:sz w:val="20"/>
                <w:szCs w:val="20"/>
              </w:rPr>
              <w:t>Объем сжигаемого газа при эксплуатации технологического оборудования на факельных установках</w:t>
            </w:r>
          </w:p>
        </w:tc>
        <w:tc>
          <w:tcPr>
            <w:tcW w:w="5388" w:type="dxa"/>
            <w:gridSpan w:val="5"/>
            <w:hideMark/>
          </w:tcPr>
          <w:p w14:paraId="54B4C0E0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3BB3" w14:textId="4744FEC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1234" w14:textId="3CF037F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1600" w14:textId="66A1019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F848" w14:textId="49C6AA1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BCCC9" w14:textId="6577081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DA58" w14:textId="227E6A3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129A" w14:textId="66BDB69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A6400" w14:textId="1712AD4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4DD6" w14:textId="428F32C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5CB8F" w14:textId="0A9B9A9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0,00168</w:t>
            </w:r>
          </w:p>
        </w:tc>
      </w:tr>
      <w:tr w:rsidR="000532C9" w:rsidRPr="000E760C" w14:paraId="163F8169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4996B2EF" w14:textId="77777777" w:rsidR="000532C9" w:rsidRPr="00CC1AF6" w:rsidRDefault="000532C9" w:rsidP="000532C9">
            <w:pPr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УФА-I-100-12-ФОК-200 (УПН)</w:t>
            </w:r>
          </w:p>
        </w:tc>
        <w:tc>
          <w:tcPr>
            <w:tcW w:w="1526" w:type="dxa"/>
            <w:hideMark/>
          </w:tcPr>
          <w:p w14:paraId="355B605A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0D8C3B42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57CA0F4B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7DB9928C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5338110D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2F3DE" w14:textId="025E7F4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64D1" w14:textId="7E46AA1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5F3F" w14:textId="77F88E5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CC00" w14:textId="1578DFB2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B0D37" w14:textId="592A658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E280" w14:textId="4A86299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C3B70" w14:textId="17F734A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29F4" w14:textId="01AB51C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4FA2" w14:textId="246DA6E6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B319" w14:textId="1DA88A58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</w:tr>
      <w:tr w:rsidR="000532C9" w:rsidRPr="000E760C" w14:paraId="0554D38A" w14:textId="77777777" w:rsidTr="000532C9">
        <w:trPr>
          <w:trHeight w:val="328"/>
          <w:jc w:val="center"/>
        </w:trPr>
        <w:tc>
          <w:tcPr>
            <w:tcW w:w="1978" w:type="dxa"/>
            <w:hideMark/>
          </w:tcPr>
          <w:p w14:paraId="1D545E02" w14:textId="77777777" w:rsidR="000532C9" w:rsidRPr="00CC1AF6" w:rsidRDefault="000532C9" w:rsidP="000532C9">
            <w:pPr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УФА-I-100-12-ФОК-200 (СП)</w:t>
            </w:r>
          </w:p>
        </w:tc>
        <w:tc>
          <w:tcPr>
            <w:tcW w:w="1526" w:type="dxa"/>
            <w:hideMark/>
          </w:tcPr>
          <w:p w14:paraId="48A7236E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1</w:t>
            </w:r>
          </w:p>
        </w:tc>
        <w:tc>
          <w:tcPr>
            <w:tcW w:w="815" w:type="dxa"/>
            <w:hideMark/>
          </w:tcPr>
          <w:p w14:paraId="4F070F59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1</w:t>
            </w:r>
          </w:p>
        </w:tc>
        <w:tc>
          <w:tcPr>
            <w:tcW w:w="932" w:type="dxa"/>
            <w:noWrap/>
            <w:hideMark/>
          </w:tcPr>
          <w:p w14:paraId="5CE4A1BF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24</w:t>
            </w:r>
          </w:p>
        </w:tc>
        <w:tc>
          <w:tcPr>
            <w:tcW w:w="829" w:type="dxa"/>
            <w:hideMark/>
          </w:tcPr>
          <w:p w14:paraId="4A1E031D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5</w:t>
            </w:r>
          </w:p>
        </w:tc>
        <w:tc>
          <w:tcPr>
            <w:tcW w:w="1286" w:type="dxa"/>
            <w:hideMark/>
          </w:tcPr>
          <w:p w14:paraId="7C6A4A7F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 w:rsidRPr="00CC1AF6">
              <w:rPr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79C" w14:textId="65D012B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3DB0" w14:textId="7A6A813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F3D62" w14:textId="62EB340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DE80" w14:textId="7437DAD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E9EC2" w14:textId="1DD446D3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D2C2E" w14:textId="73ADCDE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A0EE" w14:textId="6DC16BD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711F" w14:textId="3053DFD1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A7FA" w14:textId="1CBE295F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E303" w14:textId="4645F030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0,00084</w:t>
            </w:r>
          </w:p>
        </w:tc>
      </w:tr>
      <w:tr w:rsidR="000532C9" w:rsidRPr="000E760C" w14:paraId="018C015C" w14:textId="77777777" w:rsidTr="000532C9">
        <w:trPr>
          <w:trHeight w:val="532"/>
          <w:jc w:val="center"/>
        </w:trPr>
        <w:tc>
          <w:tcPr>
            <w:tcW w:w="1978" w:type="dxa"/>
            <w:hideMark/>
          </w:tcPr>
          <w:p w14:paraId="22441B31" w14:textId="77777777" w:rsidR="000532C9" w:rsidRPr="00CC1AF6" w:rsidRDefault="000532C9" w:rsidP="000532C9">
            <w:pPr>
              <w:rPr>
                <w:bCs/>
                <w:i/>
                <w:sz w:val="20"/>
                <w:szCs w:val="20"/>
              </w:rPr>
            </w:pPr>
            <w:r w:rsidRPr="00CC1AF6">
              <w:rPr>
                <w:bCs/>
                <w:i/>
                <w:sz w:val="20"/>
                <w:szCs w:val="20"/>
              </w:rPr>
              <w:t>Объем сжигаемого газа при техническом обслуживании и ремонтных работах оборудования ТО и ТР ГС ТО и ТР УПГ</w:t>
            </w:r>
          </w:p>
        </w:tc>
        <w:tc>
          <w:tcPr>
            <w:tcW w:w="5388" w:type="dxa"/>
            <w:gridSpan w:val="5"/>
            <w:hideMark/>
          </w:tcPr>
          <w:p w14:paraId="29D3FA46" w14:textId="77777777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103E" w14:textId="7AEAC79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F8EF" w14:textId="1BF771D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BD91" w14:textId="7ED7800C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4E3A" w14:textId="2C5853FB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C5C9" w14:textId="539A9554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8B22" w14:textId="6C5FACDA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26C65" w14:textId="2D77124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3EC1" w14:textId="4C04AA45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52059" w14:textId="6A0504A9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6AC94" w14:textId="5D90C14D" w:rsidR="000532C9" w:rsidRPr="00CC1AF6" w:rsidRDefault="000532C9" w:rsidP="000532C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0,134403</w:t>
            </w:r>
          </w:p>
        </w:tc>
      </w:tr>
    </w:tbl>
    <w:p w14:paraId="37940B51" w14:textId="3F80C409" w:rsidR="00DA0CB5" w:rsidRPr="005E15F8" w:rsidRDefault="00DA0CB5" w:rsidP="00222E1E">
      <w:pPr>
        <w:rPr>
          <w:highlight w:val="yellow"/>
        </w:rPr>
        <w:sectPr w:rsidR="00DA0CB5" w:rsidRPr="005E15F8" w:rsidSect="001536DF">
          <w:pgSz w:w="23811" w:h="16838" w:orient="landscape" w:code="8"/>
          <w:pgMar w:top="1134" w:right="851" w:bottom="1134" w:left="1701" w:header="709" w:footer="709" w:gutter="0"/>
          <w:cols w:space="708"/>
          <w:docGrid w:linePitch="360"/>
        </w:sectPr>
      </w:pPr>
    </w:p>
    <w:p w14:paraId="731759CE" w14:textId="77777777" w:rsidR="00E87351" w:rsidRPr="00A07F02" w:rsidRDefault="00E87351" w:rsidP="00E87351">
      <w:pPr>
        <w:spacing w:before="120" w:line="360" w:lineRule="auto"/>
        <w:ind w:firstLine="709"/>
        <w:jc w:val="both"/>
        <w:rPr>
          <w:color w:val="000000" w:themeColor="text1"/>
        </w:rPr>
      </w:pPr>
      <w:r w:rsidRPr="00A07F02">
        <w:rPr>
          <w:color w:val="000000" w:themeColor="text1"/>
        </w:rPr>
        <w:lastRenderedPageBreak/>
        <w:t xml:space="preserve">Как видно из таблицы 6.4.1, большая часть попутно добываемого газа, после сепарации в </w:t>
      </w:r>
      <w:proofErr w:type="spellStart"/>
      <w:r w:rsidRPr="00A07F02">
        <w:rPr>
          <w:color w:val="000000" w:themeColor="text1"/>
        </w:rPr>
        <w:t>нефтегазосепараторе</w:t>
      </w:r>
      <w:proofErr w:type="spellEnd"/>
      <w:r w:rsidRPr="00A07F02">
        <w:rPr>
          <w:color w:val="000000" w:themeColor="text1"/>
        </w:rPr>
        <w:t xml:space="preserve"> и осушки в </w:t>
      </w:r>
      <w:proofErr w:type="spellStart"/>
      <w:r w:rsidRPr="00A07F02">
        <w:rPr>
          <w:color w:val="000000" w:themeColor="text1"/>
        </w:rPr>
        <w:t>газосепараторе</w:t>
      </w:r>
      <w:proofErr w:type="spellEnd"/>
      <w:r w:rsidRPr="00A07F02">
        <w:rPr>
          <w:color w:val="000000" w:themeColor="text1"/>
        </w:rPr>
        <w:t xml:space="preserve">, расходуется на собственные нужды и на подготовку газа на УПГ месторождения </w:t>
      </w:r>
      <w:proofErr w:type="spellStart"/>
      <w:r w:rsidRPr="00A07F02">
        <w:rPr>
          <w:color w:val="000000" w:themeColor="text1"/>
        </w:rPr>
        <w:t>С.Балгимбаева</w:t>
      </w:r>
      <w:proofErr w:type="spellEnd"/>
      <w:r w:rsidRPr="00A07F02">
        <w:rPr>
          <w:color w:val="000000" w:themeColor="text1"/>
        </w:rPr>
        <w:t>.</w:t>
      </w:r>
    </w:p>
    <w:p w14:paraId="61DD28DF" w14:textId="77777777" w:rsidR="00E87351" w:rsidRPr="00A07F02" w:rsidRDefault="00E87351" w:rsidP="00E87351">
      <w:pPr>
        <w:spacing w:line="360" w:lineRule="auto"/>
        <w:ind w:firstLine="709"/>
        <w:rPr>
          <w:b/>
        </w:rPr>
      </w:pPr>
      <w:r w:rsidRPr="00A07F02">
        <w:rPr>
          <w:b/>
        </w:rPr>
        <w:t>Выводы:</w:t>
      </w:r>
    </w:p>
    <w:p w14:paraId="7C75E8B8" w14:textId="77777777" w:rsidR="00E87351" w:rsidRPr="00A07F02" w:rsidRDefault="00E87351" w:rsidP="00E87351">
      <w:pPr>
        <w:pStyle w:val="afc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A07F02">
        <w:rPr>
          <w:sz w:val="24"/>
          <w:szCs w:val="24"/>
        </w:rPr>
        <w:t xml:space="preserve">Мероприятия по утилизации газа, предусмотренные проектным документом разработки месторождения </w:t>
      </w:r>
      <w:proofErr w:type="spellStart"/>
      <w:r w:rsidRPr="00A07F02">
        <w:rPr>
          <w:sz w:val="24"/>
          <w:szCs w:val="24"/>
        </w:rPr>
        <w:t>Жанаталап</w:t>
      </w:r>
      <w:proofErr w:type="spellEnd"/>
      <w:r w:rsidRPr="00A07F02">
        <w:rPr>
          <w:sz w:val="24"/>
          <w:szCs w:val="24"/>
        </w:rPr>
        <w:t>, выполняются в полном объеме. Утилизация попутно нефтяного газа происходит путем использования на собственные нужды.</w:t>
      </w:r>
    </w:p>
    <w:p w14:paraId="4E989CEA" w14:textId="77777777" w:rsidR="008C7FEC" w:rsidRDefault="008C7FEC" w:rsidP="000135B6"/>
    <w:sectPr w:rsidR="008C7FEC" w:rsidSect="00EB71D2">
      <w:footerReference w:type="default" r:id="rId13"/>
      <w:pgSz w:w="12240" w:h="15840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44613" w14:textId="77777777" w:rsidR="007D0B09" w:rsidRDefault="007D0B09" w:rsidP="00222E1E">
      <w:r>
        <w:separator/>
      </w:r>
    </w:p>
  </w:endnote>
  <w:endnote w:type="continuationSeparator" w:id="0">
    <w:p w14:paraId="03DDA63F" w14:textId="77777777" w:rsidR="007D0B09" w:rsidRDefault="007D0B09" w:rsidP="0022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43DCE" w14:textId="0B770BAE" w:rsidR="000737DB" w:rsidRPr="0010394E" w:rsidRDefault="000737DB" w:rsidP="001536DF">
    <w:pPr>
      <w:pStyle w:val="ac"/>
      <w:rPr>
        <w:sz w:val="22"/>
        <w:lang w:val="ru-RU"/>
      </w:rPr>
    </w:pPr>
    <w:r>
      <w:rPr>
        <w:sz w:val="16"/>
        <w:lang w:val="ru-RU"/>
      </w:rPr>
      <w:t>____________________________________________________________________________________________________________________</w:t>
    </w:r>
    <w:r w:rsidRPr="0010394E">
      <w:rPr>
        <w:sz w:val="14"/>
        <w:lang w:val="kk-KZ"/>
      </w:rPr>
      <w:t xml:space="preserve">ПРОЕКТ РАЗРАБОТКИ МЕСТОРОЖДЕНИЯ </w:t>
    </w:r>
    <w:r>
      <w:rPr>
        <w:sz w:val="14"/>
        <w:lang w:val="kk-KZ"/>
      </w:rPr>
      <w:t>ЖАНАТАЛАП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9B81" w14:textId="2473D9CB" w:rsidR="000737DB" w:rsidRPr="0010394E" w:rsidRDefault="000737DB" w:rsidP="001536DF">
    <w:pPr>
      <w:pStyle w:val="ac"/>
      <w:rPr>
        <w:sz w:val="22"/>
        <w:lang w:val="ru-RU"/>
      </w:rPr>
    </w:pPr>
    <w:r>
      <w:rPr>
        <w:sz w:val="16"/>
        <w:lang w:val="ru-RU"/>
      </w:rPr>
      <w:t>____________________________________________________________________________________________________________________</w:t>
    </w:r>
    <w:r>
      <w:rPr>
        <w:sz w:val="16"/>
        <w:lang w:val="en-US"/>
      </w:rPr>
      <w:t>________________________________________________________________</w:t>
    </w:r>
    <w:r w:rsidRPr="0010394E">
      <w:rPr>
        <w:sz w:val="14"/>
        <w:lang w:val="kk-KZ"/>
      </w:rPr>
      <w:t xml:space="preserve">ПРОЕКТ РАЗРАБОТКИ МЕСТОРОЖДЕНИЯ </w:t>
    </w:r>
    <w:r>
      <w:rPr>
        <w:sz w:val="14"/>
        <w:lang w:val="kk-KZ"/>
      </w:rPr>
      <w:t>ЖАНАТАЛАП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CF0DC" w14:textId="25052DC7" w:rsidR="000737DB" w:rsidRPr="00E05722" w:rsidRDefault="000737DB" w:rsidP="001536DF">
    <w:pPr>
      <w:pStyle w:val="ac"/>
      <w:rPr>
        <w:lang w:val="ru-RU"/>
      </w:rPr>
    </w:pPr>
    <w:r>
      <w:rPr>
        <w:sz w:val="16"/>
        <w:lang w:val="ru-RU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  <w:r w:rsidRPr="0010394E">
      <w:rPr>
        <w:sz w:val="14"/>
        <w:lang w:val="kk-KZ"/>
      </w:rPr>
      <w:t xml:space="preserve">ПРОЕКТ РАЗРАБОТКИ МЕСТОРОЖДЕНИЯ </w:t>
    </w:r>
    <w:r>
      <w:rPr>
        <w:sz w:val="14"/>
        <w:lang w:val="kk-KZ"/>
      </w:rPr>
      <w:t>ЖАНАТАЛАП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F5306" w14:textId="16803567" w:rsidR="000737DB" w:rsidRPr="00E05722" w:rsidRDefault="000737DB" w:rsidP="001536DF">
    <w:pPr>
      <w:pStyle w:val="ac"/>
      <w:rPr>
        <w:lang w:val="ru-RU"/>
      </w:rPr>
    </w:pPr>
    <w:r>
      <w:rPr>
        <w:sz w:val="16"/>
        <w:lang w:val="ru-RU"/>
      </w:rPr>
      <w:t>_________________________________________________________________________________________________________________________</w:t>
    </w:r>
    <w:r w:rsidRPr="0010394E">
      <w:rPr>
        <w:sz w:val="14"/>
        <w:lang w:val="kk-KZ"/>
      </w:rPr>
      <w:t xml:space="preserve">ПРОЕКТ РАЗРАБОТКИ МЕСТОРОЖДЕНИЯ </w:t>
    </w:r>
    <w:r>
      <w:rPr>
        <w:sz w:val="14"/>
        <w:lang w:val="kk-KZ"/>
      </w:rPr>
      <w:t>ЖАНАТАЛАП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8AF0" w14:textId="77777777" w:rsidR="007D0B09" w:rsidRDefault="007D0B09" w:rsidP="00222E1E">
      <w:r>
        <w:separator/>
      </w:r>
    </w:p>
  </w:footnote>
  <w:footnote w:type="continuationSeparator" w:id="0">
    <w:p w14:paraId="16D98052" w14:textId="77777777" w:rsidR="007D0B09" w:rsidRDefault="007D0B09" w:rsidP="0022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7870680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45453EA2" w14:textId="77777777" w:rsidR="000737DB" w:rsidRPr="00222E1E" w:rsidRDefault="000737DB">
        <w:pPr>
          <w:pStyle w:val="aa"/>
          <w:jc w:val="right"/>
          <w:rPr>
            <w:sz w:val="20"/>
          </w:rPr>
        </w:pPr>
        <w:r w:rsidRPr="00222E1E">
          <w:rPr>
            <w:sz w:val="20"/>
          </w:rPr>
          <w:fldChar w:fldCharType="begin"/>
        </w:r>
        <w:r w:rsidRPr="00222E1E">
          <w:rPr>
            <w:sz w:val="20"/>
          </w:rPr>
          <w:instrText>PAGE   \* MERGEFORMAT</w:instrText>
        </w:r>
        <w:r w:rsidRPr="00222E1E">
          <w:rPr>
            <w:sz w:val="20"/>
          </w:rPr>
          <w:fldChar w:fldCharType="separate"/>
        </w:r>
        <w:r w:rsidRPr="00EB71D2">
          <w:rPr>
            <w:noProof/>
            <w:sz w:val="20"/>
            <w:lang w:val="ru-RU"/>
          </w:rPr>
          <w:t>2</w:t>
        </w:r>
        <w:r w:rsidRPr="00222E1E">
          <w:rPr>
            <w:sz w:val="20"/>
          </w:rPr>
          <w:fldChar w:fldCharType="end"/>
        </w:r>
      </w:p>
    </w:sdtContent>
  </w:sdt>
  <w:p w14:paraId="0C8096F6" w14:textId="77777777" w:rsidR="000737DB" w:rsidRPr="0010394E" w:rsidRDefault="000737DB" w:rsidP="00222E1E">
    <w:pPr>
      <w:pStyle w:val="aa"/>
      <w:pBdr>
        <w:bottom w:val="single" w:sz="4" w:space="1" w:color="auto"/>
      </w:pBdr>
      <w:tabs>
        <w:tab w:val="clear" w:pos="9355"/>
        <w:tab w:val="right" w:pos="8910"/>
      </w:tabs>
      <w:ind w:right="445"/>
      <w:rPr>
        <w:sz w:val="14"/>
        <w:szCs w:val="14"/>
        <w:lang w:val="ru-RU"/>
      </w:rPr>
    </w:pPr>
    <w:r w:rsidRPr="0010394E">
      <w:rPr>
        <w:sz w:val="14"/>
        <w:szCs w:val="14"/>
        <w:lang w:val="ru-RU"/>
      </w:rPr>
      <w:t>ТЕХНИКА И ТЕХНОЛОГИЯ ДОБЫЧИ НЕФТИ И ГАЗА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6304E6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E83DEE"/>
    <w:multiLevelType w:val="hybridMultilevel"/>
    <w:tmpl w:val="19E49FD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56B61F8"/>
    <w:multiLevelType w:val="hybridMultilevel"/>
    <w:tmpl w:val="76F039C2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B51F0E"/>
    <w:multiLevelType w:val="hybridMultilevel"/>
    <w:tmpl w:val="1324BFEC"/>
    <w:lvl w:ilvl="0" w:tplc="3FECB646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6329672D"/>
    <w:multiLevelType w:val="hybridMultilevel"/>
    <w:tmpl w:val="1292C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E00"/>
    <w:rsid w:val="00000E00"/>
    <w:rsid w:val="000135B6"/>
    <w:rsid w:val="000411A5"/>
    <w:rsid w:val="0005084E"/>
    <w:rsid w:val="000532C9"/>
    <w:rsid w:val="000737DB"/>
    <w:rsid w:val="0007437A"/>
    <w:rsid w:val="000E760C"/>
    <w:rsid w:val="0010394E"/>
    <w:rsid w:val="00114478"/>
    <w:rsid w:val="001536DF"/>
    <w:rsid w:val="0018373D"/>
    <w:rsid w:val="001E3779"/>
    <w:rsid w:val="001E427A"/>
    <w:rsid w:val="00222DBB"/>
    <w:rsid w:val="00222E1E"/>
    <w:rsid w:val="002526BC"/>
    <w:rsid w:val="00275A1F"/>
    <w:rsid w:val="00284178"/>
    <w:rsid w:val="00302108"/>
    <w:rsid w:val="0031385B"/>
    <w:rsid w:val="00364C93"/>
    <w:rsid w:val="00387930"/>
    <w:rsid w:val="003A37B2"/>
    <w:rsid w:val="00453D22"/>
    <w:rsid w:val="00456885"/>
    <w:rsid w:val="00462F6E"/>
    <w:rsid w:val="00465859"/>
    <w:rsid w:val="00480192"/>
    <w:rsid w:val="004842F1"/>
    <w:rsid w:val="004C079D"/>
    <w:rsid w:val="00522CA5"/>
    <w:rsid w:val="005334FA"/>
    <w:rsid w:val="00566EBC"/>
    <w:rsid w:val="00567C58"/>
    <w:rsid w:val="00580A81"/>
    <w:rsid w:val="00583471"/>
    <w:rsid w:val="005A7E65"/>
    <w:rsid w:val="00650512"/>
    <w:rsid w:val="006708A2"/>
    <w:rsid w:val="00706F56"/>
    <w:rsid w:val="00747E16"/>
    <w:rsid w:val="00771764"/>
    <w:rsid w:val="007D0B09"/>
    <w:rsid w:val="00837A4A"/>
    <w:rsid w:val="008822E8"/>
    <w:rsid w:val="008C2D11"/>
    <w:rsid w:val="008C7FEC"/>
    <w:rsid w:val="00902859"/>
    <w:rsid w:val="00961FDE"/>
    <w:rsid w:val="00991970"/>
    <w:rsid w:val="00995B20"/>
    <w:rsid w:val="009D4D29"/>
    <w:rsid w:val="009E2E79"/>
    <w:rsid w:val="009F1671"/>
    <w:rsid w:val="00A0048C"/>
    <w:rsid w:val="00A72546"/>
    <w:rsid w:val="00AB3C8F"/>
    <w:rsid w:val="00B06CE8"/>
    <w:rsid w:val="00B55659"/>
    <w:rsid w:val="00BD4DA3"/>
    <w:rsid w:val="00BF178E"/>
    <w:rsid w:val="00C40AFF"/>
    <w:rsid w:val="00CA2089"/>
    <w:rsid w:val="00CC1AF6"/>
    <w:rsid w:val="00D346A3"/>
    <w:rsid w:val="00D74AFF"/>
    <w:rsid w:val="00DA0CB5"/>
    <w:rsid w:val="00E1429B"/>
    <w:rsid w:val="00E25307"/>
    <w:rsid w:val="00E71D3C"/>
    <w:rsid w:val="00E87351"/>
    <w:rsid w:val="00EB3DC9"/>
    <w:rsid w:val="00EB71D2"/>
    <w:rsid w:val="00ED2CBF"/>
    <w:rsid w:val="00ED6AAF"/>
    <w:rsid w:val="00EF740A"/>
    <w:rsid w:val="00F026CF"/>
    <w:rsid w:val="00F550BB"/>
    <w:rsid w:val="00F6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92ABF9"/>
  <w15:chartTrackingRefBased/>
  <w15:docId w15:val="{E8B42975-9D6D-4496-9113-3BFE4334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2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22E1E"/>
    <w:pPr>
      <w:keepNext/>
      <w:ind w:firstLine="540"/>
      <w:outlineLvl w:val="0"/>
    </w:pPr>
    <w:rPr>
      <w:b/>
      <w:bCs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222E1E"/>
    <w:pPr>
      <w:keepNext/>
      <w:widowControl w:val="0"/>
      <w:ind w:left="360"/>
      <w:outlineLvl w:val="1"/>
    </w:pPr>
    <w:rPr>
      <w:snapToGrid w:val="0"/>
      <w:sz w:val="26"/>
      <w:szCs w:val="20"/>
      <w:lang w:val="x-none"/>
    </w:rPr>
  </w:style>
  <w:style w:type="paragraph" w:styleId="30">
    <w:name w:val="heading 3"/>
    <w:basedOn w:val="a"/>
    <w:next w:val="a"/>
    <w:link w:val="31"/>
    <w:unhideWhenUsed/>
    <w:qFormat/>
    <w:rsid w:val="00222E1E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222E1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22E1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2E1E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222E1E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2E1E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222E1E"/>
    <w:rPr>
      <w:rFonts w:ascii="Times New Roman" w:eastAsia="Times New Roman" w:hAnsi="Times New Roman" w:cs="Times New Roman"/>
      <w:snapToGrid w:val="0"/>
      <w:sz w:val="26"/>
      <w:szCs w:val="20"/>
      <w:lang w:val="x-none" w:eastAsia="ru-RU"/>
    </w:rPr>
  </w:style>
  <w:style w:type="character" w:customStyle="1" w:styleId="31">
    <w:name w:val="Заголовок 3 Знак"/>
    <w:basedOn w:val="a0"/>
    <w:link w:val="30"/>
    <w:rsid w:val="00222E1E"/>
    <w:rPr>
      <w:rFonts w:ascii="Cambria" w:eastAsia="Times New Roman" w:hAnsi="Cambria" w:cs="Times New Roman"/>
      <w:b/>
      <w:bCs/>
      <w:color w:val="4F81BD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22E1E"/>
    <w:rPr>
      <w:rFonts w:ascii="Cambria" w:eastAsia="Times New Roman" w:hAnsi="Cambria" w:cs="Times New Roman"/>
      <w:b/>
      <w:bCs/>
      <w:i/>
      <w:iCs/>
      <w:color w:val="4F81BD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semiHidden/>
    <w:rsid w:val="00222E1E"/>
    <w:rPr>
      <w:rFonts w:ascii="Cambria" w:eastAsia="Times New Roman" w:hAnsi="Cambria" w:cs="Times New Roman"/>
      <w:color w:val="243F60"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22E1E"/>
    <w:rPr>
      <w:rFonts w:ascii="Cambria" w:eastAsia="Times New Roman" w:hAnsi="Cambria" w:cs="Times New Roman"/>
      <w:i/>
      <w:iCs/>
      <w:color w:val="243F6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222E1E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/>
    </w:rPr>
  </w:style>
  <w:style w:type="paragraph" w:styleId="a3">
    <w:name w:val="Body Text Indent"/>
    <w:basedOn w:val="a"/>
    <w:link w:val="a4"/>
    <w:rsid w:val="00222E1E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22E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222E1E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222E1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2">
    <w:name w:val="Body Text 3"/>
    <w:basedOn w:val="a"/>
    <w:link w:val="33"/>
    <w:rsid w:val="00222E1E"/>
    <w:pPr>
      <w:spacing w:after="120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0"/>
    <w:link w:val="32"/>
    <w:rsid w:val="00222E1E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5">
    <w:name w:val="Body Text"/>
    <w:aliases w:val="Знак,Основной текст Знак Знак Знак"/>
    <w:basedOn w:val="a"/>
    <w:link w:val="11"/>
    <w:rsid w:val="00222E1E"/>
    <w:pPr>
      <w:spacing w:after="120"/>
    </w:pPr>
    <w:rPr>
      <w:lang w:val="x-none"/>
    </w:rPr>
  </w:style>
  <w:style w:type="character" w:customStyle="1" w:styleId="a6">
    <w:name w:val="Основной текст Знак"/>
    <w:aliases w:val="Знак Знак,Основной текст Знак Знак Знак Знак"/>
    <w:basedOn w:val="a0"/>
    <w:rsid w:val="00222E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1">
    <w:name w:val="Основной текст Знак1"/>
    <w:aliases w:val="Знак Знак1,Основной текст Знак Знак Знак Знак1"/>
    <w:link w:val="a5"/>
    <w:rsid w:val="00222E1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7">
    <w:name w:val="Ñòèëü"/>
    <w:rsid w:val="00222E1E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eastAsia="ru-RU"/>
    </w:rPr>
  </w:style>
  <w:style w:type="paragraph" w:styleId="23">
    <w:name w:val="Body Text Indent 2"/>
    <w:basedOn w:val="a"/>
    <w:link w:val="24"/>
    <w:unhideWhenUsed/>
    <w:rsid w:val="00222E1E"/>
    <w:pPr>
      <w:spacing w:after="120" w:line="480" w:lineRule="auto"/>
      <w:ind w:left="283"/>
    </w:pPr>
    <w:rPr>
      <w:lang w:val="x-none"/>
    </w:rPr>
  </w:style>
  <w:style w:type="character" w:customStyle="1" w:styleId="24">
    <w:name w:val="Основной текст с отступом 2 Знак"/>
    <w:basedOn w:val="a0"/>
    <w:link w:val="23"/>
    <w:rsid w:val="00222E1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alloon Text"/>
    <w:basedOn w:val="a"/>
    <w:link w:val="a9"/>
    <w:unhideWhenUsed/>
    <w:rsid w:val="00222E1E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basedOn w:val="a0"/>
    <w:link w:val="a8"/>
    <w:rsid w:val="00222E1E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a">
    <w:name w:val="header"/>
    <w:aliases w:val="h,Title Up"/>
    <w:basedOn w:val="a"/>
    <w:link w:val="ab"/>
    <w:uiPriority w:val="99"/>
    <w:unhideWhenUsed/>
    <w:rsid w:val="00222E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aliases w:val="h Знак,Title Up Знак"/>
    <w:basedOn w:val="a0"/>
    <w:link w:val="aa"/>
    <w:uiPriority w:val="99"/>
    <w:rsid w:val="00222E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aliases w:val="Title Down,Знак9,Footer_ARGOSS"/>
    <w:basedOn w:val="a"/>
    <w:link w:val="ad"/>
    <w:uiPriority w:val="99"/>
    <w:unhideWhenUsed/>
    <w:rsid w:val="00222E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aliases w:val="Title Down Знак,Знак9 Знак,Footer_ARGOSS Знак"/>
    <w:basedOn w:val="a0"/>
    <w:link w:val="ac"/>
    <w:uiPriority w:val="99"/>
    <w:rsid w:val="00222E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page number"/>
    <w:basedOn w:val="a0"/>
    <w:rsid w:val="00222E1E"/>
  </w:style>
  <w:style w:type="paragraph" w:styleId="af">
    <w:name w:val="No Spacing"/>
    <w:link w:val="af0"/>
    <w:uiPriority w:val="1"/>
    <w:qFormat/>
    <w:rsid w:val="00222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1">
    <w:name w:val="Знак Знак Знак Знак Знак Знак Знак Знак Знак Знак"/>
    <w:basedOn w:val="a"/>
    <w:rsid w:val="00222E1E"/>
    <w:rPr>
      <w:rFonts w:ascii="SimSun" w:eastAsia="SimSun" w:hAnsi="SimSun" w:cs="SimSun"/>
      <w:lang w:val="en-US" w:eastAsia="zh-CN"/>
    </w:rPr>
  </w:style>
  <w:style w:type="paragraph" w:styleId="af2">
    <w:name w:val="caption"/>
    <w:basedOn w:val="a"/>
    <w:next w:val="a"/>
    <w:link w:val="af3"/>
    <w:qFormat/>
    <w:rsid w:val="00222E1E"/>
    <w:pPr>
      <w:jc w:val="right"/>
    </w:pPr>
    <w:rPr>
      <w:szCs w:val="20"/>
    </w:rPr>
  </w:style>
  <w:style w:type="paragraph" w:customStyle="1" w:styleId="af4">
    <w:name w:val="основной текст"/>
    <w:basedOn w:val="a"/>
    <w:link w:val="Char"/>
    <w:rsid w:val="00222E1E"/>
    <w:pPr>
      <w:spacing w:line="360" w:lineRule="auto"/>
      <w:ind w:firstLine="709"/>
      <w:jc w:val="both"/>
    </w:pPr>
    <w:rPr>
      <w:szCs w:val="20"/>
    </w:rPr>
  </w:style>
  <w:style w:type="paragraph" w:customStyle="1" w:styleId="af5">
    <w:name w:val="Тлек_таблица"/>
    <w:basedOn w:val="a"/>
    <w:qFormat/>
    <w:rsid w:val="00222E1E"/>
    <w:pPr>
      <w:spacing w:before="120" w:after="120"/>
      <w:ind w:firstLine="709"/>
      <w:jc w:val="both"/>
    </w:pPr>
    <w:rPr>
      <w:b/>
      <w:sz w:val="20"/>
      <w:szCs w:val="22"/>
    </w:rPr>
  </w:style>
  <w:style w:type="paragraph" w:customStyle="1" w:styleId="af6">
    <w:name w:val="Шарб_текст"/>
    <w:basedOn w:val="a"/>
    <w:link w:val="af7"/>
    <w:autoRedefine/>
    <w:qFormat/>
    <w:rsid w:val="00222E1E"/>
    <w:pPr>
      <w:spacing w:line="360" w:lineRule="auto"/>
      <w:ind w:firstLine="737"/>
      <w:contextualSpacing/>
      <w:jc w:val="both"/>
    </w:pPr>
  </w:style>
  <w:style w:type="character" w:customStyle="1" w:styleId="af7">
    <w:name w:val="Шарб_текст Знак"/>
    <w:link w:val="af6"/>
    <w:rsid w:val="00222E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5">
    <w:name w:val="Заголовок_Тлек2"/>
    <w:basedOn w:val="a"/>
    <w:next w:val="2"/>
    <w:rsid w:val="00222E1E"/>
    <w:pPr>
      <w:keepNext/>
      <w:spacing w:before="240" w:after="60" w:line="360" w:lineRule="auto"/>
      <w:jc w:val="center"/>
      <w:outlineLvl w:val="1"/>
    </w:pPr>
    <w:rPr>
      <w:rFonts w:cs="Arial"/>
      <w:b/>
      <w:bCs/>
      <w:iCs/>
      <w:lang w:eastAsia="en-US"/>
    </w:rPr>
  </w:style>
  <w:style w:type="paragraph" w:customStyle="1" w:styleId="af8">
    <w:name w:val="Раздел_Шарбану"/>
    <w:basedOn w:val="a"/>
    <w:link w:val="af9"/>
    <w:autoRedefine/>
    <w:qFormat/>
    <w:rsid w:val="00222E1E"/>
    <w:pPr>
      <w:spacing w:line="360" w:lineRule="auto"/>
      <w:ind w:firstLine="737"/>
      <w:jc w:val="both"/>
    </w:pPr>
    <w:rPr>
      <w:b/>
      <w:lang w:eastAsia="en-US"/>
    </w:rPr>
  </w:style>
  <w:style w:type="paragraph" w:customStyle="1" w:styleId="afa">
    <w:name w:val="Подраздел_Шарбану"/>
    <w:basedOn w:val="a"/>
    <w:link w:val="afb"/>
    <w:qFormat/>
    <w:rsid w:val="00222E1E"/>
    <w:pPr>
      <w:keepNext/>
      <w:spacing w:before="120" w:after="240"/>
      <w:outlineLvl w:val="2"/>
    </w:pPr>
    <w:rPr>
      <w:b/>
      <w:i/>
      <w:szCs w:val="20"/>
    </w:rPr>
  </w:style>
  <w:style w:type="character" w:customStyle="1" w:styleId="af9">
    <w:name w:val="Раздел_Шарбану Знак"/>
    <w:link w:val="af8"/>
    <w:rsid w:val="00222E1E"/>
    <w:rPr>
      <w:rFonts w:ascii="Times New Roman" w:eastAsia="Times New Roman" w:hAnsi="Times New Roman" w:cs="Times New Roman"/>
      <w:b/>
      <w:sz w:val="24"/>
      <w:szCs w:val="24"/>
      <w:lang w:val="ru-RU"/>
    </w:rPr>
  </w:style>
  <w:style w:type="character" w:customStyle="1" w:styleId="afb">
    <w:name w:val="Подраздел_Шарбану Знак"/>
    <w:link w:val="afa"/>
    <w:rsid w:val="00222E1E"/>
    <w:rPr>
      <w:rFonts w:ascii="Times New Roman" w:eastAsia="Times New Roman" w:hAnsi="Times New Roman" w:cs="Times New Roman"/>
      <w:b/>
      <w:i/>
      <w:sz w:val="24"/>
      <w:szCs w:val="20"/>
      <w:lang w:val="ru-RU" w:eastAsia="ru-RU"/>
    </w:rPr>
  </w:style>
  <w:style w:type="paragraph" w:styleId="afc">
    <w:name w:val="List Paragraph"/>
    <w:aliases w:val="_список,PD_Bullet"/>
    <w:basedOn w:val="a"/>
    <w:uiPriority w:val="34"/>
    <w:qFormat/>
    <w:rsid w:val="00222E1E"/>
    <w:pPr>
      <w:ind w:left="720"/>
      <w:contextualSpacing/>
    </w:pPr>
    <w:rPr>
      <w:sz w:val="28"/>
      <w:szCs w:val="20"/>
    </w:rPr>
  </w:style>
  <w:style w:type="paragraph" w:customStyle="1" w:styleId="12">
    <w:name w:val="Основной текст1"/>
    <w:aliases w:val="Основной текст с отступом1"/>
    <w:basedOn w:val="a"/>
    <w:link w:val="afd"/>
    <w:rsid w:val="00222E1E"/>
    <w:pPr>
      <w:widowControl w:val="0"/>
      <w:snapToGrid w:val="0"/>
      <w:jc w:val="both"/>
    </w:pPr>
  </w:style>
  <w:style w:type="character" w:customStyle="1" w:styleId="Char">
    <w:name w:val="основной текст Char"/>
    <w:link w:val="af4"/>
    <w:locked/>
    <w:rsid w:val="00222E1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fe">
    <w:name w:val="таблица"/>
    <w:basedOn w:val="a"/>
    <w:next w:val="a"/>
    <w:qFormat/>
    <w:rsid w:val="00222E1E"/>
    <w:pPr>
      <w:jc w:val="center"/>
    </w:pPr>
    <w:rPr>
      <w:rFonts w:eastAsia="SimSun"/>
      <w:b/>
      <w:sz w:val="20"/>
      <w:szCs w:val="20"/>
    </w:rPr>
  </w:style>
  <w:style w:type="paragraph" w:customStyle="1" w:styleId="aff">
    <w:name w:val="Шарб_подр"/>
    <w:basedOn w:val="a"/>
    <w:rsid w:val="00222E1E"/>
    <w:pPr>
      <w:spacing w:before="120" w:after="240"/>
    </w:pPr>
    <w:rPr>
      <w:b/>
      <w:bCs/>
      <w:i/>
      <w:iCs/>
      <w:szCs w:val="20"/>
    </w:rPr>
  </w:style>
  <w:style w:type="table" w:styleId="aff0">
    <w:name w:val="Table Grid"/>
    <w:basedOn w:val="a1"/>
    <w:uiPriority w:val="59"/>
    <w:rsid w:val="00222E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uiPriority w:val="99"/>
    <w:rsid w:val="00222E1E"/>
    <w:rPr>
      <w:color w:val="000000"/>
    </w:rPr>
  </w:style>
  <w:style w:type="paragraph" w:styleId="aff2">
    <w:name w:val="annotation text"/>
    <w:basedOn w:val="a"/>
    <w:link w:val="aff3"/>
    <w:unhideWhenUsed/>
    <w:rsid w:val="00222E1E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3">
    <w:name w:val="Текст примечания Знак"/>
    <w:basedOn w:val="a0"/>
    <w:link w:val="aff2"/>
    <w:rsid w:val="00222E1E"/>
    <w:rPr>
      <w:rFonts w:ascii="Calibri" w:eastAsia="Calibri" w:hAnsi="Calibri" w:cs="Times New Roman"/>
      <w:sz w:val="20"/>
      <w:szCs w:val="20"/>
      <w:lang w:val="ru-RU"/>
    </w:rPr>
  </w:style>
  <w:style w:type="paragraph" w:customStyle="1" w:styleId="13">
    <w:name w:val="Обычный1"/>
    <w:rsid w:val="00222E1E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styleId="aff4">
    <w:name w:val="annotation reference"/>
    <w:unhideWhenUsed/>
    <w:rsid w:val="00222E1E"/>
    <w:rPr>
      <w:sz w:val="16"/>
      <w:szCs w:val="16"/>
    </w:rPr>
  </w:style>
  <w:style w:type="paragraph" w:styleId="aff5">
    <w:name w:val="annotation subject"/>
    <w:basedOn w:val="aff2"/>
    <w:next w:val="aff2"/>
    <w:link w:val="aff6"/>
    <w:unhideWhenUsed/>
    <w:rsid w:val="00222E1E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f6">
    <w:name w:val="Тема примечания Знак"/>
    <w:basedOn w:val="aff3"/>
    <w:link w:val="aff5"/>
    <w:rsid w:val="00222E1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aff7">
    <w:name w:val="№ таблицы"/>
    <w:basedOn w:val="a"/>
    <w:link w:val="aff8"/>
    <w:qFormat/>
    <w:rsid w:val="00222E1E"/>
    <w:pPr>
      <w:spacing w:after="240"/>
      <w:jc w:val="both"/>
    </w:pPr>
    <w:rPr>
      <w:b/>
      <w:sz w:val="20"/>
      <w:szCs w:val="20"/>
    </w:rPr>
  </w:style>
  <w:style w:type="paragraph" w:customStyle="1" w:styleId="26">
    <w:name w:val="Тлек_Заголовок_2"/>
    <w:basedOn w:val="a"/>
    <w:qFormat/>
    <w:rsid w:val="00222E1E"/>
    <w:pPr>
      <w:spacing w:before="120" w:after="120" w:line="360" w:lineRule="auto"/>
      <w:ind w:firstLine="709"/>
      <w:jc w:val="both"/>
    </w:pPr>
    <w:rPr>
      <w:b/>
      <w:szCs w:val="22"/>
    </w:rPr>
  </w:style>
  <w:style w:type="paragraph" w:customStyle="1" w:styleId="aff9">
    <w:name w:val="Текст_Тлек"/>
    <w:basedOn w:val="a"/>
    <w:rsid w:val="00222E1E"/>
    <w:pPr>
      <w:spacing w:line="360" w:lineRule="auto"/>
      <w:ind w:firstLine="709"/>
      <w:jc w:val="both"/>
    </w:pPr>
    <w:rPr>
      <w:lang w:eastAsia="en-US"/>
    </w:rPr>
  </w:style>
  <w:style w:type="character" w:customStyle="1" w:styleId="af3">
    <w:name w:val="Название объекта Знак"/>
    <w:link w:val="af2"/>
    <w:locked/>
    <w:rsid w:val="00222E1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ffa">
    <w:name w:val="FollowedHyperlink"/>
    <w:uiPriority w:val="99"/>
    <w:rsid w:val="00222E1E"/>
    <w:rPr>
      <w:color w:val="800080"/>
      <w:u w:val="single"/>
    </w:rPr>
  </w:style>
  <w:style w:type="paragraph" w:styleId="34">
    <w:name w:val="Body Text Indent 3"/>
    <w:basedOn w:val="a"/>
    <w:link w:val="35"/>
    <w:rsid w:val="00222E1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22E1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30">
    <w:name w:val="xl30"/>
    <w:basedOn w:val="a"/>
    <w:rsid w:val="00222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/>
      <w:sz w:val="20"/>
      <w:szCs w:val="20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222E1E"/>
    <w:rPr>
      <w:rFonts w:ascii="SimSun" w:eastAsia="SimSun" w:hAnsi="SimSun" w:cs="SimSun"/>
      <w:lang w:val="en-US" w:eastAsia="zh-CN"/>
    </w:rPr>
  </w:style>
  <w:style w:type="paragraph" w:styleId="affb">
    <w:name w:val="Normal (Web)"/>
    <w:basedOn w:val="a"/>
    <w:rsid w:val="00222E1E"/>
    <w:pPr>
      <w:spacing w:before="100" w:beforeAutospacing="1" w:after="100" w:afterAutospacing="1"/>
    </w:pPr>
  </w:style>
  <w:style w:type="paragraph" w:customStyle="1" w:styleId="affc">
    <w:name w:val="таблица Знак"/>
    <w:basedOn w:val="a"/>
    <w:next w:val="a"/>
    <w:rsid w:val="00222E1E"/>
    <w:pPr>
      <w:jc w:val="center"/>
    </w:pPr>
    <w:rPr>
      <w:sz w:val="20"/>
      <w:szCs w:val="20"/>
      <w:lang w:eastAsia="en-US"/>
    </w:rPr>
  </w:style>
  <w:style w:type="paragraph" w:customStyle="1" w:styleId="14">
    <w:name w:val="основной текст Знак1"/>
    <w:basedOn w:val="a"/>
    <w:rsid w:val="00222E1E"/>
    <w:pPr>
      <w:spacing w:line="360" w:lineRule="auto"/>
      <w:ind w:firstLine="737"/>
      <w:jc w:val="both"/>
    </w:pPr>
  </w:style>
  <w:style w:type="paragraph" w:customStyle="1" w:styleId="affd">
    <w:name w:val="пункт"/>
    <w:basedOn w:val="a"/>
    <w:next w:val="a"/>
    <w:rsid w:val="00222E1E"/>
    <w:pPr>
      <w:spacing w:before="240"/>
      <w:ind w:firstLine="737"/>
      <w:jc w:val="both"/>
    </w:pPr>
    <w:rPr>
      <w:b/>
    </w:rPr>
  </w:style>
  <w:style w:type="paragraph" w:customStyle="1" w:styleId="affe">
    <w:name w:val="подпункт"/>
    <w:basedOn w:val="a"/>
    <w:rsid w:val="00222E1E"/>
    <w:pPr>
      <w:spacing w:before="240"/>
      <w:ind w:firstLine="737"/>
      <w:jc w:val="both"/>
    </w:pPr>
    <w:rPr>
      <w:b/>
      <w:i/>
    </w:rPr>
  </w:style>
  <w:style w:type="paragraph" w:customStyle="1" w:styleId="CharCharCharCharCharCharCharCharCharCharCharChar1">
    <w:name w:val="Char Char Char Char Char Char Char Char Char Char Char Char1"/>
    <w:basedOn w:val="a"/>
    <w:rsid w:val="00222E1E"/>
    <w:rPr>
      <w:rFonts w:ascii="SimSun" w:eastAsia="SimSun" w:hAnsi="SimSun" w:cs="SimSun"/>
      <w:lang w:val="en-US" w:eastAsia="zh-CN"/>
    </w:rPr>
  </w:style>
  <w:style w:type="paragraph" w:styleId="afff">
    <w:name w:val="List"/>
    <w:basedOn w:val="a"/>
    <w:rsid w:val="00222E1E"/>
    <w:pPr>
      <w:widowControl w:val="0"/>
      <w:autoSpaceDE w:val="0"/>
      <w:autoSpaceDN w:val="0"/>
      <w:adjustRightInd w:val="0"/>
      <w:spacing w:line="360" w:lineRule="auto"/>
      <w:ind w:left="200" w:hangingChars="200" w:hanging="200"/>
      <w:jc w:val="both"/>
    </w:pPr>
    <w:rPr>
      <w:rFonts w:eastAsia="SimSun"/>
      <w:szCs w:val="28"/>
      <w:lang w:eastAsia="zh-CN"/>
    </w:rPr>
  </w:style>
  <w:style w:type="paragraph" w:customStyle="1" w:styleId="afff0">
    <w:name w:val="Пункт"/>
    <w:basedOn w:val="a"/>
    <w:next w:val="a"/>
    <w:rsid w:val="00222E1E"/>
    <w:pPr>
      <w:ind w:firstLine="737"/>
      <w:jc w:val="both"/>
    </w:pPr>
    <w:rPr>
      <w:b/>
      <w:szCs w:val="20"/>
    </w:rPr>
  </w:style>
  <w:style w:type="paragraph" w:customStyle="1" w:styleId="afff1">
    <w:name w:val="Тлек_рисунок"/>
    <w:basedOn w:val="a"/>
    <w:qFormat/>
    <w:rsid w:val="00222E1E"/>
    <w:pPr>
      <w:spacing w:before="120" w:after="240"/>
      <w:jc w:val="center"/>
    </w:pPr>
    <w:rPr>
      <w:b/>
      <w:sz w:val="20"/>
      <w:szCs w:val="20"/>
    </w:rPr>
  </w:style>
  <w:style w:type="paragraph" w:customStyle="1" w:styleId="61">
    <w:name w:val="Заголовок 61"/>
    <w:basedOn w:val="a"/>
    <w:next w:val="a"/>
    <w:uiPriority w:val="9"/>
    <w:unhideWhenUsed/>
    <w:rsid w:val="00222E1E"/>
    <w:pPr>
      <w:keepNext/>
      <w:keepLines/>
      <w:spacing w:before="200" w:line="276" w:lineRule="auto"/>
      <w:outlineLvl w:val="5"/>
    </w:pPr>
    <w:rPr>
      <w:i/>
      <w:iCs/>
      <w:color w:val="243F60"/>
      <w:sz w:val="22"/>
      <w:szCs w:val="22"/>
      <w:lang w:val="en-US" w:eastAsia="en-US" w:bidi="en-US"/>
    </w:rPr>
  </w:style>
  <w:style w:type="paragraph" w:customStyle="1" w:styleId="TCtipical">
    <w:name w:val="TC_tipical"/>
    <w:basedOn w:val="a"/>
    <w:autoRedefine/>
    <w:qFormat/>
    <w:rsid w:val="00222E1E"/>
    <w:pPr>
      <w:widowControl w:val="0"/>
      <w:spacing w:line="360" w:lineRule="auto"/>
      <w:ind w:firstLine="737"/>
      <w:jc w:val="both"/>
    </w:pPr>
  </w:style>
  <w:style w:type="paragraph" w:customStyle="1" w:styleId="TCrisunok">
    <w:name w:val="TC_risunok"/>
    <w:basedOn w:val="a"/>
    <w:autoRedefine/>
    <w:qFormat/>
    <w:rsid w:val="00222E1E"/>
    <w:pPr>
      <w:spacing w:after="120"/>
      <w:contextualSpacing/>
      <w:jc w:val="center"/>
    </w:pPr>
    <w:rPr>
      <w:b/>
      <w:bCs/>
      <w:sz w:val="20"/>
    </w:rPr>
  </w:style>
  <w:style w:type="paragraph" w:customStyle="1" w:styleId="afff2">
    <w:name w:val="Рисунок"/>
    <w:basedOn w:val="a"/>
    <w:link w:val="afff3"/>
    <w:uiPriority w:val="99"/>
    <w:rsid w:val="00222E1E"/>
    <w:pPr>
      <w:spacing w:line="360" w:lineRule="auto"/>
      <w:ind w:left="360"/>
    </w:pPr>
    <w:rPr>
      <w:b/>
      <w:bCs/>
      <w:noProof/>
      <w:sz w:val="20"/>
      <w:szCs w:val="20"/>
    </w:rPr>
  </w:style>
  <w:style w:type="character" w:customStyle="1" w:styleId="afff3">
    <w:name w:val="Рисунок Знак"/>
    <w:link w:val="afff2"/>
    <w:uiPriority w:val="99"/>
    <w:locked/>
    <w:rsid w:val="00222E1E"/>
    <w:rPr>
      <w:rFonts w:ascii="Times New Roman" w:eastAsia="Times New Roman" w:hAnsi="Times New Roman" w:cs="Times New Roman"/>
      <w:b/>
      <w:bCs/>
      <w:noProof/>
      <w:sz w:val="20"/>
      <w:szCs w:val="20"/>
      <w:lang w:val="ru-RU" w:eastAsia="ru-RU"/>
    </w:rPr>
  </w:style>
  <w:style w:type="paragraph" w:customStyle="1" w:styleId="afff4">
    <w:name w:val="Таблица"/>
    <w:basedOn w:val="a"/>
    <w:link w:val="afff5"/>
    <w:uiPriority w:val="99"/>
    <w:rsid w:val="00222E1E"/>
    <w:pPr>
      <w:spacing w:line="360" w:lineRule="auto"/>
    </w:pPr>
    <w:rPr>
      <w:b/>
      <w:bCs/>
      <w:noProof/>
      <w:sz w:val="20"/>
      <w:szCs w:val="20"/>
    </w:rPr>
  </w:style>
  <w:style w:type="character" w:customStyle="1" w:styleId="afff5">
    <w:name w:val="Таблица Знак"/>
    <w:aliases w:val="Абзац списка Знак,List Paragraph Знак,_список Знак,PD_Bullet Знак,Абзац списка1 Знак"/>
    <w:link w:val="afff4"/>
    <w:uiPriority w:val="99"/>
    <w:locked/>
    <w:rsid w:val="00222E1E"/>
    <w:rPr>
      <w:rFonts w:ascii="Times New Roman" w:eastAsia="Times New Roman" w:hAnsi="Times New Roman" w:cs="Times New Roman"/>
      <w:b/>
      <w:bCs/>
      <w:noProof/>
      <w:sz w:val="20"/>
      <w:szCs w:val="20"/>
      <w:lang w:val="ru-RU" w:eastAsia="ru-RU"/>
    </w:rPr>
  </w:style>
  <w:style w:type="paragraph" w:customStyle="1" w:styleId="62">
    <w:name w:val="6 основной текст"/>
    <w:basedOn w:val="a"/>
    <w:uiPriority w:val="99"/>
    <w:rsid w:val="00222E1E"/>
    <w:pPr>
      <w:adjustRightInd w:val="0"/>
      <w:spacing w:line="360" w:lineRule="auto"/>
      <w:ind w:firstLine="737"/>
      <w:jc w:val="both"/>
    </w:pPr>
    <w:rPr>
      <w:lang w:eastAsia="en-US"/>
    </w:rPr>
  </w:style>
  <w:style w:type="paragraph" w:styleId="3">
    <w:name w:val="List Number 3"/>
    <w:basedOn w:val="a"/>
    <w:uiPriority w:val="99"/>
    <w:semiHidden/>
    <w:unhideWhenUsed/>
    <w:rsid w:val="00222E1E"/>
    <w:pPr>
      <w:numPr>
        <w:numId w:val="3"/>
      </w:numPr>
      <w:contextualSpacing/>
    </w:pPr>
  </w:style>
  <w:style w:type="paragraph" w:styleId="afff6">
    <w:name w:val="Title"/>
    <w:aliases w:val="Название"/>
    <w:basedOn w:val="a"/>
    <w:link w:val="afff7"/>
    <w:qFormat/>
    <w:rsid w:val="00222E1E"/>
    <w:pPr>
      <w:jc w:val="center"/>
    </w:pPr>
    <w:rPr>
      <w:b/>
      <w:bCs/>
      <w:sz w:val="26"/>
    </w:rPr>
  </w:style>
  <w:style w:type="character" w:customStyle="1" w:styleId="afff7">
    <w:name w:val="Заголовок Знак"/>
    <w:aliases w:val="Название Знак"/>
    <w:basedOn w:val="a0"/>
    <w:link w:val="afff6"/>
    <w:rsid w:val="00222E1E"/>
    <w:rPr>
      <w:rFonts w:ascii="Times New Roman" w:eastAsia="Times New Roman" w:hAnsi="Times New Roman" w:cs="Times New Roman"/>
      <w:b/>
      <w:bCs/>
      <w:sz w:val="26"/>
      <w:szCs w:val="24"/>
      <w:lang w:val="ru-RU" w:eastAsia="ru-RU"/>
    </w:rPr>
  </w:style>
  <w:style w:type="paragraph" w:customStyle="1" w:styleId="Sasco">
    <w:name w:val="Sasco_основной текст"/>
    <w:basedOn w:val="21"/>
    <w:rsid w:val="00222E1E"/>
    <w:pPr>
      <w:spacing w:after="0" w:line="360" w:lineRule="auto"/>
      <w:jc w:val="both"/>
    </w:pPr>
    <w:rPr>
      <w:rFonts w:ascii="Arial" w:hAnsi="Arial" w:cs="Arial"/>
      <w:szCs w:val="20"/>
      <w:lang w:val="ru-RU"/>
    </w:rPr>
  </w:style>
  <w:style w:type="character" w:customStyle="1" w:styleId="8">
    <w:name w:val="основной текст Знак8"/>
    <w:rsid w:val="00222E1E"/>
    <w:rPr>
      <w:snapToGrid w:val="0"/>
      <w:color w:val="000000"/>
      <w:sz w:val="24"/>
      <w:szCs w:val="24"/>
    </w:rPr>
  </w:style>
  <w:style w:type="paragraph" w:customStyle="1" w:styleId="15">
    <w:name w:val="Абзац списка1"/>
    <w:aliases w:val="List Paragraph"/>
    <w:basedOn w:val="a"/>
    <w:qFormat/>
    <w:rsid w:val="00222E1E"/>
    <w:pPr>
      <w:ind w:left="720"/>
    </w:pPr>
  </w:style>
  <w:style w:type="table" w:customStyle="1" w:styleId="TableNormal">
    <w:name w:val="Table Normal"/>
    <w:uiPriority w:val="2"/>
    <w:semiHidden/>
    <w:unhideWhenUsed/>
    <w:qFormat/>
    <w:rsid w:val="00222E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2E1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customStyle="1" w:styleId="afff8">
    <w:name w:val="№ Таблиц"/>
    <w:basedOn w:val="a"/>
    <w:link w:val="afff9"/>
    <w:uiPriority w:val="99"/>
    <w:qFormat/>
    <w:rsid w:val="00222E1E"/>
    <w:pPr>
      <w:keepNext/>
      <w:tabs>
        <w:tab w:val="left" w:pos="1851"/>
      </w:tabs>
      <w:spacing w:before="240" w:after="120"/>
    </w:pPr>
    <w:rPr>
      <w:rFonts w:eastAsia="Calibri"/>
      <w:b/>
      <w:sz w:val="20"/>
      <w:lang w:eastAsia="en-US"/>
    </w:rPr>
  </w:style>
  <w:style w:type="character" w:customStyle="1" w:styleId="afff9">
    <w:name w:val="№ Таблиц Знак"/>
    <w:link w:val="afff8"/>
    <w:uiPriority w:val="99"/>
    <w:rsid w:val="00222E1E"/>
    <w:rPr>
      <w:rFonts w:ascii="Times New Roman" w:eastAsia="Calibri" w:hAnsi="Times New Roman" w:cs="Times New Roman"/>
      <w:b/>
      <w:sz w:val="20"/>
      <w:szCs w:val="24"/>
      <w:lang w:val="ru-RU"/>
    </w:rPr>
  </w:style>
  <w:style w:type="character" w:customStyle="1" w:styleId="afffa">
    <w:name w:val="Подпись к таблице_"/>
    <w:link w:val="afffb"/>
    <w:rsid w:val="00222E1E"/>
    <w:rPr>
      <w:spacing w:val="-4"/>
      <w:sz w:val="18"/>
      <w:szCs w:val="18"/>
    </w:rPr>
  </w:style>
  <w:style w:type="paragraph" w:customStyle="1" w:styleId="afffb">
    <w:name w:val="Подпись к таблице"/>
    <w:basedOn w:val="a"/>
    <w:link w:val="afffa"/>
    <w:rsid w:val="00222E1E"/>
    <w:pPr>
      <w:spacing w:line="0" w:lineRule="atLeast"/>
    </w:pPr>
    <w:rPr>
      <w:rFonts w:asciiTheme="minorHAnsi" w:eastAsiaTheme="minorHAnsi" w:hAnsiTheme="minorHAnsi" w:cstheme="minorBidi"/>
      <w:spacing w:val="-4"/>
      <w:sz w:val="18"/>
      <w:szCs w:val="18"/>
      <w:lang w:val="en-US" w:eastAsia="en-US"/>
    </w:rPr>
  </w:style>
  <w:style w:type="character" w:customStyle="1" w:styleId="afd">
    <w:name w:val="Основной текст_"/>
    <w:link w:val="12"/>
    <w:rsid w:val="00222E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Без интервала Знак"/>
    <w:link w:val="af"/>
    <w:uiPriority w:val="1"/>
    <w:rsid w:val="00222E1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c">
    <w:name w:val="Subtitle"/>
    <w:basedOn w:val="a"/>
    <w:next w:val="a"/>
    <w:link w:val="afffd"/>
    <w:uiPriority w:val="11"/>
    <w:qFormat/>
    <w:rsid w:val="00222E1E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fd">
    <w:name w:val="Подзаголовок Знак"/>
    <w:basedOn w:val="a0"/>
    <w:link w:val="afffc"/>
    <w:uiPriority w:val="11"/>
    <w:rsid w:val="00222E1E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character" w:customStyle="1" w:styleId="aff8">
    <w:name w:val="№ таблицы Знак"/>
    <w:link w:val="aff7"/>
    <w:rsid w:val="00222E1E"/>
    <w:rPr>
      <w:rFonts w:ascii="Times New Roman" w:eastAsia="Times New Roman" w:hAnsi="Times New Roman" w:cs="Times New Roman"/>
      <w:b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3982-286C-4AC9-9538-65C17B3D0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5270</TotalTime>
  <Pages>6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Kalamov</dc:creator>
  <cp:keywords/>
  <dc:description/>
  <cp:lastModifiedBy>Каламов Сырым Хайдарулы</cp:lastModifiedBy>
  <cp:revision>32</cp:revision>
  <dcterms:created xsi:type="dcterms:W3CDTF">2021-04-23T11:07:00Z</dcterms:created>
  <dcterms:modified xsi:type="dcterms:W3CDTF">2022-03-25T04:58:00Z</dcterms:modified>
</cp:coreProperties>
</file>